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CB6" w:rsidRDefault="00E16CB6" w:rsidP="00A14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  <w:r w:rsidRPr="00EE51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ΑΝΑΚΟΙΝΩΣΗ</w:t>
      </w:r>
    </w:p>
    <w:p w:rsidR="00A14C34" w:rsidRPr="00A14C34" w:rsidRDefault="00A14C34" w:rsidP="00A14C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proofErr w:type="spellStart"/>
      <w:r w:rsidRPr="00A14C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Μύρινα</w:t>
      </w:r>
      <w:proofErr w:type="spellEnd"/>
      <w:r w:rsidRPr="00A14C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, </w:t>
      </w:r>
      <w:r w:rsidR="007B0806" w:rsidRPr="00DE59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0</w:t>
      </w:r>
      <w:r w:rsidR="00771A2B" w:rsidRPr="00771A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7</w:t>
      </w:r>
      <w:r w:rsidRPr="00A14C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-0</w:t>
      </w:r>
      <w:r w:rsidR="00771A2B" w:rsidRPr="00771A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9</w:t>
      </w:r>
      <w:r w:rsidRPr="00A14C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-2017</w:t>
      </w:r>
    </w:p>
    <w:p w:rsidR="00E16CB6" w:rsidRPr="00A14C34" w:rsidRDefault="00E16CB6" w:rsidP="00C6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r w:rsidR="000C7ABF"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Πανεπιστήμιο</w:t>
      </w: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Αιγαίου </w:t>
      </w: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προτίθεται να προβεί στην </w:t>
      </w:r>
      <w:r w:rsidR="00F176CF" w:rsidRPr="003E41E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="00771A2B" w:rsidRPr="003E41E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Προμήθεια και μικροφωνική εγκατάσταση στο κτήριο "</w:t>
      </w:r>
      <w:proofErr w:type="spellStart"/>
      <w:r w:rsidR="00771A2B" w:rsidRPr="003E41E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Παντελίδειο</w:t>
      </w:r>
      <w:proofErr w:type="spellEnd"/>
      <w:r w:rsidR="00771A2B" w:rsidRPr="003E41E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" της Πανεπιστημιακής Μονάδας Λήμνου</w:t>
      </w:r>
      <w:r w:rsidR="00A14C34" w:rsidRPr="003E41E4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»</w:t>
      </w:r>
      <w:r w:rsidR="00071E6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.</w:t>
      </w:r>
    </w:p>
    <w:p w:rsidR="00DE593D" w:rsidRDefault="00DE593D" w:rsidP="00C6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Ειδικότερα</w:t>
      </w:r>
      <w:r w:rsidR="00100AC1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η προμήθεια αφορά στα παρακάτω είδη</w:t>
      </w:r>
      <w:r w:rsidR="00ED46F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:</w:t>
      </w:r>
    </w:p>
    <w:tbl>
      <w:tblPr>
        <w:tblW w:w="9582" w:type="dxa"/>
        <w:jc w:val="center"/>
        <w:tblLook w:val="04A0" w:firstRow="1" w:lastRow="0" w:firstColumn="1" w:lastColumn="0" w:noHBand="0" w:noVBand="1"/>
      </w:tblPr>
      <w:tblGrid>
        <w:gridCol w:w="813"/>
        <w:gridCol w:w="1729"/>
        <w:gridCol w:w="1272"/>
        <w:gridCol w:w="780"/>
        <w:gridCol w:w="1562"/>
        <w:gridCol w:w="3426"/>
      </w:tblGrid>
      <w:tr w:rsidR="00DE593D" w:rsidRPr="00DE593D" w:rsidTr="00DE593D">
        <w:trPr>
          <w:trHeight w:val="315"/>
          <w:jc w:val="center"/>
        </w:trPr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ΠΟΣΟΤ.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ΜΜ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ΕΤΑΙΡΕΙΑ</w:t>
            </w:r>
          </w:p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/ΜΟΝΤΕΛΟ</w:t>
            </w:r>
          </w:p>
        </w:tc>
        <w:tc>
          <w:tcPr>
            <w:tcW w:w="3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</w:tr>
      <w:tr w:rsidR="00DE593D" w:rsidRPr="00DE593D" w:rsidTr="00DE593D">
        <w:trPr>
          <w:trHeight w:val="660"/>
          <w:jc w:val="center"/>
        </w:trPr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E593D" w:rsidRPr="00DE593D" w:rsidTr="00DE593D">
        <w:trPr>
          <w:trHeight w:val="193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ΗΧΕΙΑ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el-GR"/>
              </w:rPr>
              <w:t>προς συμπλήρωση από τον μει</w:t>
            </w:r>
            <w:r w:rsidRPr="00B130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el-GR"/>
              </w:rPr>
              <w:t>ο</w:t>
            </w:r>
            <w:r w:rsidRPr="00DE5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el-GR"/>
              </w:rPr>
              <w:t>δότη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93D" w:rsidRPr="00DE593D" w:rsidRDefault="00DE593D" w:rsidP="00DE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Ηχείο 2-way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bass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reflex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30W, με πιστοποίηση IP-X3 (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splashproof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) δυνατότητα επιλογής λειτουργίας στα 70/100v ή 8Ω. Συνθετική κατασκευή καμπίνας, δυνατότητα επιτυχίας η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επι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-προσόψεως (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flush-mount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) τοποθέτησης (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option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bracket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sp-410 &amp; sp-420)</w:t>
            </w:r>
          </w:p>
        </w:tc>
      </w:tr>
      <w:tr w:rsidR="00DE593D" w:rsidRPr="00DE593D" w:rsidTr="00631601">
        <w:trPr>
          <w:trHeight w:val="183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ΕΝΙΣΧΥΤΗΣ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el-GR"/>
              </w:rPr>
              <w:t xml:space="preserve">προς συμπλήρωση από τον </w:t>
            </w:r>
            <w:r w:rsidRPr="00B130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el-GR"/>
              </w:rPr>
              <w:t>μειοδότη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93D" w:rsidRPr="00DE593D" w:rsidRDefault="00DE593D" w:rsidP="00DE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Τελικός ενισχυτής 2x360W RMS @ 4Ω. Διαθέτει διακόπτη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ground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-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lift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, εισόδους RCA,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jack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(6,3mm), εξόδους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speakon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μπόρνες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jack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(6,3mm), ανεμιστήρες μεταβλητής ταχύτητας, προστασία υπερθέρμανσης, υπερφόρτωσης &amp; βραχυκυκλώματος</w:t>
            </w:r>
          </w:p>
        </w:tc>
      </w:tr>
      <w:tr w:rsidR="00DE593D" w:rsidRPr="00DE593D" w:rsidTr="00631601">
        <w:trPr>
          <w:trHeight w:val="2679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ΜΙΚΤΗΣ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el-GR"/>
              </w:rPr>
              <w:t xml:space="preserve">προς συμπλήρωση από τον </w:t>
            </w:r>
            <w:r w:rsidRPr="00B130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el-GR"/>
              </w:rPr>
              <w:t>μειοδότη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93D" w:rsidRPr="00DE593D" w:rsidRDefault="00DE593D" w:rsidP="00DE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Κονσόλα 8 καναλιών με ενσωματωμένα 16 FX, 4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mic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inputs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, 8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line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inputs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, USB, 2 AUX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sends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Hi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-Z είσοδος, EQ 3 περιοχών, γραφικό EQ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stereo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7 περιοχών για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tuning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mains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ή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monitors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, 100Hz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low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cut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filter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, 48V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phantom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power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, 60mm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faders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mute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switches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all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channels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, FX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mute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με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remote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control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via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footswitch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stereo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RCA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tape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in/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out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balanced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XLR και/ή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balanced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/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unbalanced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1/4"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main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outputs</w:t>
            </w:r>
            <w:proofErr w:type="spellEnd"/>
          </w:p>
        </w:tc>
      </w:tr>
      <w:tr w:rsidR="00DE593D" w:rsidRPr="00DE593D" w:rsidTr="00DE593D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ΚΑΛΩΔΙΑ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2Χ1,5 mm2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E593D" w:rsidRPr="00DE593D" w:rsidTr="00DE593D">
        <w:trPr>
          <w:trHeight w:val="67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ΜΙΚΡΟΦΩΝΑ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ATR 35WC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93D" w:rsidRPr="00DE593D" w:rsidRDefault="00DE593D" w:rsidP="00DE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Μικροσκοπικό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πανκατευθυντικό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πυκνωτικό μικρόφωνο</w:t>
            </w:r>
          </w:p>
        </w:tc>
      </w:tr>
      <w:tr w:rsidR="00DE593D" w:rsidRPr="00DE593D" w:rsidTr="00DE593D">
        <w:trPr>
          <w:trHeight w:val="156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ONE BELTPACK SYSTEM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ATW-11F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93D" w:rsidRPr="00DE593D" w:rsidRDefault="00DE593D" w:rsidP="00DE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Το ATW-11F είναι εξοπλισμένο με ένα διακριτικά σχεδιασμένο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body-pack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, Παρέχοντας 10Mw RF ισχύ εξόδου,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damping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switch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και μπαταρία με έως και 10 ώρες χρήσης. </w:t>
            </w:r>
          </w:p>
        </w:tc>
      </w:tr>
      <w:tr w:rsidR="00DE593D" w:rsidRPr="00DE593D" w:rsidTr="00DE593D">
        <w:trPr>
          <w:trHeight w:val="64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lastRenderedPageBreak/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ΜΙΚΡΟΦΩΝΑ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el-GR"/>
              </w:rPr>
              <w:t xml:space="preserve">προς συμπλήρωση από τον </w:t>
            </w:r>
            <w:r w:rsidRPr="00B130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el-GR"/>
              </w:rPr>
              <w:t>μειοδότη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93D" w:rsidRPr="00DE593D" w:rsidRDefault="00DE593D" w:rsidP="00DE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Δυναμικό μικρόφωνο καρδιοειδές με διακόπτη on/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off</w:t>
            </w:r>
            <w:proofErr w:type="spellEnd"/>
          </w:p>
        </w:tc>
      </w:tr>
      <w:tr w:rsidR="00DE593D" w:rsidRPr="00DE593D" w:rsidTr="00DE593D">
        <w:trPr>
          <w:trHeight w:val="81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ΒΑΣΕΙΣ ΜΙΚΡΟΦΩΝΩΝ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ΒΑΣΗ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93D" w:rsidRPr="00DE593D" w:rsidRDefault="00DE593D" w:rsidP="00DE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Μαύρη τρίποδη </w:t>
            </w:r>
            <w:proofErr w:type="spellStart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επιδαπέδια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 xml:space="preserve"> βάση για μικρόφωνο, με οριζόντιο βραχίονα.</w:t>
            </w:r>
          </w:p>
        </w:tc>
      </w:tr>
      <w:tr w:rsidR="00DE593D" w:rsidRPr="00DE593D" w:rsidTr="00DE593D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ΚΑΛΩΔΙΑ ΣΥΝΔΕΣΗΣ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RCA-XLR (1M)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93D" w:rsidRPr="00DE593D" w:rsidRDefault="00DE593D" w:rsidP="00DE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el-GR"/>
              </w:rPr>
              <w:t> </w:t>
            </w:r>
          </w:p>
        </w:tc>
      </w:tr>
      <w:tr w:rsidR="00DE593D" w:rsidRPr="00DE593D" w:rsidTr="00DE593D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ΚΑΛΩΔΙΑ ΣΥΝΔΕΣΗΣ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XLR-XLR (1M)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E593D" w:rsidRPr="00DE593D" w:rsidTr="00DE593D">
        <w:trPr>
          <w:trHeight w:val="319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ΚΑΛΩΔΙΑ ΣΥΝΔΕΣΗΣ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XLR-XLR (6M)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E593D" w:rsidRPr="00DE593D" w:rsidTr="00DE593D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ΚΑΛΩΔΙΟ ΡΕΥΜΑΤΟΣ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ΠΟΛΥΜΠΡΙΖΟ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93D" w:rsidRPr="00DE593D" w:rsidRDefault="00DE593D" w:rsidP="00DE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DE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E16CB6" w:rsidRPr="00ED46FA" w:rsidRDefault="00E16CB6" w:rsidP="00C6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34515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Ο συνολικός προϋπολογισμός της ως </w:t>
      </w:r>
      <w:r w:rsidRPr="00632C4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άνω </w:t>
      </w:r>
      <w:r w:rsidR="00BA297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προμήθειας</w:t>
      </w:r>
      <w:r w:rsidRPr="00632C4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ED46F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και εγκατάστασης </w:t>
      </w:r>
      <w:r w:rsidRPr="00632C4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ανέρχεται στο </w:t>
      </w:r>
      <w:r w:rsidR="00483A9C" w:rsidRPr="00632C4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καθαρό </w:t>
      </w:r>
      <w:r w:rsidRPr="00632C4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ποσό των </w:t>
      </w:r>
      <w:r w:rsidR="00771A2B" w:rsidRPr="00771A2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1.709,40</w:t>
      </w:r>
      <w:r w:rsidR="00483A9C" w:rsidRPr="006B611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€</w:t>
      </w:r>
      <w:r w:rsidRPr="006B611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483A9C" w:rsidRPr="006B611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πλέον </w:t>
      </w:r>
      <w:r w:rsidRPr="006B611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ΦΠΑ </w:t>
      </w:r>
      <w:r w:rsidR="00632C4A" w:rsidRPr="006B611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17</w:t>
      </w:r>
      <w:r w:rsidRPr="006B611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% </w:t>
      </w:r>
      <w:r w:rsidR="00483A9C" w:rsidRPr="006B611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ποσού </w:t>
      </w:r>
      <w:r w:rsidR="00771A2B" w:rsidRPr="00771A2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290,60</w:t>
      </w:r>
      <w:r w:rsidR="00483A9C" w:rsidRPr="006B611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€.</w:t>
      </w:r>
      <w:r w:rsidR="00ED46F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ED46FA" w:rsidRPr="00ED46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l-GR"/>
        </w:rPr>
        <w:t>Η κατακύρωση θα γίνει με βάση την πλέον συμφέρουσα από οικονομική άποψη προσφορά βάσει τιμής προ ΦΠΑ στο σύνολο των υπό προμήθεια ειδών.</w:t>
      </w:r>
    </w:p>
    <w:p w:rsidR="00A14C34" w:rsidRDefault="00E16CB6" w:rsidP="00A14C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Παρακαλούνται οι ενδιαφερόμενοι </w:t>
      </w:r>
      <w:r w:rsidR="00E175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επιθυμούν </w:t>
      </w: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="0034515E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εκδηλώσουν ενδιαφέρον</w:t>
      </w:r>
      <w:r w:rsidR="00E175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να μας ενημερώσουν </w:t>
      </w: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>μέχρι και την</w:t>
      </w:r>
      <w:r w:rsidRPr="00E16C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631601" w:rsidRPr="00631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Τετάρτη 13 Σεπτεμβρίου </w:t>
      </w:r>
      <w:r w:rsidRPr="00631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20</w:t>
      </w:r>
      <w:r w:rsidR="00632C4A" w:rsidRPr="00631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17</w:t>
      </w:r>
      <w:r w:rsidRPr="00631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και ώρα </w:t>
      </w:r>
      <w:r w:rsidR="00632C4A" w:rsidRPr="00631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1</w:t>
      </w:r>
      <w:r w:rsidR="00E74B1A" w:rsidRPr="00631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0</w:t>
      </w:r>
      <w:r w:rsidRPr="00631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:00</w:t>
      </w:r>
      <w:r w:rsidR="002238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C646AD" w:rsidRPr="00B2452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επικοινωνώντας</w:t>
      </w:r>
      <w:r w:rsidR="0034515E" w:rsidRPr="00B2452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με </w:t>
      </w:r>
      <w:r w:rsidR="0002010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την Τεχνική Υπηρεσία και πιο συγκεκριμένα με </w:t>
      </w:r>
      <w:r w:rsidR="003E41E4" w:rsidRPr="007122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τον κ. </w:t>
      </w:r>
      <w:proofErr w:type="spellStart"/>
      <w:r w:rsidR="003E41E4" w:rsidRPr="007122E9">
        <w:rPr>
          <w:rFonts w:ascii="Times New Roman" w:eastAsia="Times New Roman" w:hAnsi="Times New Roman" w:cs="Times New Roman"/>
          <w:sz w:val="24"/>
          <w:szCs w:val="24"/>
          <w:lang w:eastAsia="el-GR"/>
        </w:rPr>
        <w:t>Μαϊδανό</w:t>
      </w:r>
      <w:proofErr w:type="spellEnd"/>
      <w:r w:rsidR="003E41E4" w:rsidRPr="007122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Ιωάννη</w:t>
      </w:r>
      <w:r w:rsidR="003E41E4" w:rsidRPr="007122E9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(</w:t>
      </w:r>
      <w:proofErr w:type="spellStart"/>
      <w:r w:rsidR="003E41E4" w:rsidRPr="007122E9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τηλ</w:t>
      </w:r>
      <w:proofErr w:type="spellEnd"/>
      <w:r w:rsidR="003E41E4" w:rsidRPr="007122E9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. επικοινωνίας 22510 36158, 6957943035)</w:t>
      </w:r>
      <w:r w:rsidR="003E41E4" w:rsidRPr="007122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με ηλεκτρονική αποστολή στο e-</w:t>
      </w:r>
      <w:proofErr w:type="spellStart"/>
      <w:r w:rsidR="003E41E4" w:rsidRPr="007122E9">
        <w:rPr>
          <w:rFonts w:ascii="Times New Roman" w:eastAsia="Times New Roman" w:hAnsi="Times New Roman" w:cs="Times New Roman"/>
          <w:sz w:val="24"/>
          <w:szCs w:val="24"/>
          <w:lang w:eastAsia="el-GR"/>
        </w:rPr>
        <w:t>mail</w:t>
      </w:r>
      <w:proofErr w:type="spellEnd"/>
      <w:r w:rsidR="003E41E4" w:rsidRPr="007122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hyperlink r:id="rId5" w:history="1">
        <w:r w:rsidR="003E41E4" w:rsidRPr="007122E9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imaid@aegean.gr</w:t>
        </w:r>
      </w:hyperlink>
    </w:p>
    <w:p w:rsidR="00A14C34" w:rsidRPr="007C5613" w:rsidRDefault="00A14C34" w:rsidP="00A14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Συνημμένα:</w:t>
      </w:r>
    </w:p>
    <w:p w:rsidR="00A14C34" w:rsidRPr="00771A2B" w:rsidRDefault="00A14C34" w:rsidP="00771A2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1A2B">
        <w:rPr>
          <w:rFonts w:ascii="Times New Roman" w:eastAsia="Times New Roman" w:hAnsi="Times New Roman" w:cs="Times New Roman"/>
          <w:sz w:val="24"/>
          <w:szCs w:val="24"/>
          <w:lang w:eastAsia="el-GR"/>
        </w:rPr>
        <w:t>Φόρμα εκδήλωσης ενδιαφέροντος</w:t>
      </w:r>
      <w:bookmarkStart w:id="0" w:name="_GoBack"/>
      <w:bookmarkEnd w:id="0"/>
    </w:p>
    <w:p w:rsidR="00E16CB6" w:rsidRDefault="00E16CB6" w:rsidP="00C646AD">
      <w:pPr>
        <w:spacing w:before="100" w:beforeAutospacing="1" w:after="100" w:afterAutospacing="1" w:line="240" w:lineRule="auto"/>
        <w:jc w:val="both"/>
      </w:pPr>
    </w:p>
    <w:p w:rsidR="004B58C1" w:rsidRDefault="004B58C1" w:rsidP="00C646AD">
      <w:pPr>
        <w:spacing w:before="100" w:beforeAutospacing="1" w:after="100" w:afterAutospacing="1" w:line="240" w:lineRule="auto"/>
        <w:jc w:val="both"/>
      </w:pPr>
    </w:p>
    <w:p w:rsidR="004B58C1" w:rsidRDefault="004B58C1" w:rsidP="00C646AD">
      <w:pPr>
        <w:spacing w:before="100" w:beforeAutospacing="1" w:after="100" w:afterAutospacing="1" w:line="240" w:lineRule="auto"/>
        <w:jc w:val="both"/>
      </w:pPr>
    </w:p>
    <w:p w:rsidR="004B58C1" w:rsidRPr="00E16CB6" w:rsidRDefault="004B58C1" w:rsidP="00C6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51E13" w:rsidRPr="003D790A" w:rsidRDefault="00D51E13" w:rsidP="003D790A">
      <w:pPr>
        <w:jc w:val="both"/>
        <w:rPr>
          <w:i/>
          <w:sz w:val="20"/>
          <w:szCs w:val="20"/>
        </w:rPr>
      </w:pPr>
    </w:p>
    <w:sectPr w:rsidR="00D51E13" w:rsidRPr="003D790A" w:rsidSect="00EE5129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82673"/>
    <w:multiLevelType w:val="hybridMultilevel"/>
    <w:tmpl w:val="60E22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B1CF7"/>
    <w:multiLevelType w:val="multilevel"/>
    <w:tmpl w:val="A92E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5BD1"/>
    <w:rsid w:val="00020106"/>
    <w:rsid w:val="00071E63"/>
    <w:rsid w:val="000C7ABF"/>
    <w:rsid w:val="00100AC1"/>
    <w:rsid w:val="001C1614"/>
    <w:rsid w:val="0022381E"/>
    <w:rsid w:val="0034515E"/>
    <w:rsid w:val="003D790A"/>
    <w:rsid w:val="003E41E4"/>
    <w:rsid w:val="00476997"/>
    <w:rsid w:val="00483A9C"/>
    <w:rsid w:val="004B58C1"/>
    <w:rsid w:val="005F0835"/>
    <w:rsid w:val="00631601"/>
    <w:rsid w:val="00632C4A"/>
    <w:rsid w:val="00640A73"/>
    <w:rsid w:val="006661A8"/>
    <w:rsid w:val="006846C8"/>
    <w:rsid w:val="006B6117"/>
    <w:rsid w:val="00771A2B"/>
    <w:rsid w:val="007A327C"/>
    <w:rsid w:val="007B0806"/>
    <w:rsid w:val="008F13CC"/>
    <w:rsid w:val="00A14C34"/>
    <w:rsid w:val="00A25BD1"/>
    <w:rsid w:val="00B1304B"/>
    <w:rsid w:val="00B2452C"/>
    <w:rsid w:val="00B54230"/>
    <w:rsid w:val="00BA297F"/>
    <w:rsid w:val="00C646AD"/>
    <w:rsid w:val="00CD209E"/>
    <w:rsid w:val="00CD2496"/>
    <w:rsid w:val="00D433B7"/>
    <w:rsid w:val="00D51E13"/>
    <w:rsid w:val="00DE593D"/>
    <w:rsid w:val="00E16CB6"/>
    <w:rsid w:val="00E1751B"/>
    <w:rsid w:val="00E74B1A"/>
    <w:rsid w:val="00EC0A62"/>
    <w:rsid w:val="00ED46FA"/>
    <w:rsid w:val="00EE5129"/>
    <w:rsid w:val="00F176CF"/>
    <w:rsid w:val="00F9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3234"/>
  <w15:docId w15:val="{C7487FF4-5D21-489B-9236-312148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58C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71A2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E41E4"/>
    <w:rPr>
      <w:color w:val="0000FF"/>
      <w:u w:val="single"/>
    </w:rPr>
  </w:style>
  <w:style w:type="character" w:styleId="a5">
    <w:name w:val="annotation reference"/>
    <w:basedOn w:val="a0"/>
    <w:uiPriority w:val="99"/>
    <w:unhideWhenUsed/>
    <w:rsid w:val="00ED46FA"/>
    <w:rPr>
      <w:sz w:val="16"/>
      <w:szCs w:val="16"/>
    </w:rPr>
  </w:style>
  <w:style w:type="paragraph" w:styleId="a6">
    <w:name w:val="annotation text"/>
    <w:basedOn w:val="a"/>
    <w:link w:val="Char0"/>
    <w:uiPriority w:val="99"/>
    <w:unhideWhenUsed/>
    <w:rsid w:val="00ED46FA"/>
    <w:pPr>
      <w:spacing w:after="200"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rsid w:val="00ED46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6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5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6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34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0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75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65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aid@aegea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Kenteri Eleni</dc:creator>
  <cp:keywords/>
  <dc:description/>
  <cp:lastModifiedBy>Eirini Papadaki</cp:lastModifiedBy>
  <cp:revision>41</cp:revision>
  <dcterms:created xsi:type="dcterms:W3CDTF">2016-11-11T08:41:00Z</dcterms:created>
  <dcterms:modified xsi:type="dcterms:W3CDTF">2017-09-07T07:51:00Z</dcterms:modified>
</cp:coreProperties>
</file>