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DB" w:rsidRDefault="007449DB" w:rsidP="007449DB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438656" cy="1438656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R4x4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6BA" w:rsidRDefault="007B534F" w:rsidP="0074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Με μεγάλη επιτυχία εγκαινιάστηκαν οι </w:t>
      </w:r>
      <w:r w:rsidR="004200F6">
        <w:rPr>
          <w:b/>
          <w:sz w:val="28"/>
          <w:szCs w:val="28"/>
        </w:rPr>
        <w:t>νέ</w:t>
      </w:r>
      <w:r>
        <w:rPr>
          <w:b/>
          <w:sz w:val="28"/>
          <w:szCs w:val="28"/>
        </w:rPr>
        <w:t>ες Φοιτητικές Κατοικίες του ΠΑΝΕΠΙΣΤΗΜΙΟΥ ΑΙΓΑΙΟΥ στην</w:t>
      </w:r>
      <w:r w:rsidR="004200F6">
        <w:rPr>
          <w:b/>
          <w:sz w:val="28"/>
          <w:szCs w:val="28"/>
        </w:rPr>
        <w:t xml:space="preserve"> πανεπιστημιακή μονάδα Μυτιλήνης </w:t>
      </w:r>
    </w:p>
    <w:p w:rsidR="004203C6" w:rsidRPr="004203C6" w:rsidRDefault="00CE7D57" w:rsidP="004203C6">
      <w:pPr>
        <w:jc w:val="right"/>
        <w:rPr>
          <w:sz w:val="24"/>
          <w:szCs w:val="24"/>
        </w:rPr>
      </w:pPr>
      <w:r>
        <w:rPr>
          <w:sz w:val="24"/>
          <w:szCs w:val="24"/>
        </w:rPr>
        <w:t>Μυτιλήνη 2.7</w:t>
      </w:r>
      <w:r w:rsidR="004200F6">
        <w:rPr>
          <w:sz w:val="24"/>
          <w:szCs w:val="24"/>
        </w:rPr>
        <w:t>.2018</w:t>
      </w:r>
    </w:p>
    <w:p w:rsidR="00AB5C9A" w:rsidRDefault="007449DB" w:rsidP="007449DB">
      <w:pPr>
        <w:jc w:val="center"/>
      </w:pPr>
      <w:r>
        <w:t>ΔΕΛΤΙΟ ΤΥΠΟΥ</w:t>
      </w:r>
    </w:p>
    <w:p w:rsidR="001828B4" w:rsidRPr="00CC6095" w:rsidRDefault="00CC6095" w:rsidP="007449DB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971165"/>
            <wp:effectExtent l="0" t="0" r="2540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432301_2266481246703295_744228464864788480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47" w:rsidRPr="00296A28" w:rsidRDefault="00F12047" w:rsidP="00032E14">
      <w:pPr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Το ΠΑ</w:t>
      </w:r>
      <w:r w:rsidR="00CA7A33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ΝΕΠΙΣΤΗΜΙΟ ΑΙΓΑΙΟΥ την </w:t>
      </w:r>
      <w:r w:rsidR="004200F6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Παρασκευή 29 Ιουνίου 2018 και ώρα 18</w:t>
      </w:r>
      <w:r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:00 μ.μ. </w:t>
      </w:r>
      <w:r w:rsidR="00CA7A33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πραγματοποίησε</w:t>
      </w:r>
      <w:r w:rsidR="00A13F55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367804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με επιτυχία</w:t>
      </w:r>
      <w:r w:rsidR="00CE7D57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367804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κατά κοινή ομολογία, </w:t>
      </w:r>
      <w:r w:rsidR="00CA7A33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200F6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την </w:t>
      </w:r>
      <w:r w:rsidR="00CA7A33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τελετή </w:t>
      </w:r>
      <w:r w:rsidR="004200F6" w:rsidRPr="00296A28">
        <w:rPr>
          <w:rFonts w:ascii="Times New Roman" w:hAnsi="Times New Roman" w:cs="Times New Roman"/>
          <w:b/>
          <w:sz w:val="28"/>
          <w:szCs w:val="28"/>
        </w:rPr>
        <w:t xml:space="preserve">Εγκαινίων </w:t>
      </w:r>
      <w:r w:rsidR="00AB1105" w:rsidRPr="00296A28">
        <w:rPr>
          <w:rFonts w:ascii="Times New Roman" w:hAnsi="Times New Roman" w:cs="Times New Roman"/>
          <w:b/>
          <w:sz w:val="28"/>
          <w:szCs w:val="28"/>
        </w:rPr>
        <w:t xml:space="preserve">των </w:t>
      </w:r>
      <w:r w:rsidR="004200F6" w:rsidRPr="00296A28">
        <w:rPr>
          <w:rFonts w:ascii="Times New Roman" w:hAnsi="Times New Roman" w:cs="Times New Roman"/>
          <w:b/>
          <w:sz w:val="28"/>
          <w:szCs w:val="28"/>
        </w:rPr>
        <w:t xml:space="preserve">νέων Φοιτητικών Κατοικιών πανεπιστημιακής μονάδας Μυτιλήνης, </w:t>
      </w:r>
      <w:r w:rsidR="00C974F4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στην περιοχή Καλλιθέα. </w:t>
      </w:r>
    </w:p>
    <w:p w:rsidR="00C974F4" w:rsidRPr="00296A28" w:rsidRDefault="00AB1105" w:rsidP="00C974F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Με </w:t>
      </w:r>
      <w:r w:rsidR="00820456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την π</w:t>
      </w:r>
      <w:r w:rsidR="00A97EEA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αρο</w:t>
      </w:r>
      <w:r w:rsidR="00820456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υσία</w:t>
      </w:r>
      <w:r w:rsidR="00A97EEA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τη</w:t>
      </w:r>
      <w:r w:rsidR="00820456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ς</w:t>
      </w:r>
      <w:r w:rsidR="00A97EEA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πλειοψηφία</w:t>
      </w:r>
      <w:r w:rsidR="00820456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ς</w:t>
      </w:r>
      <w:r w:rsidR="00A97EEA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των</w:t>
      </w:r>
      <w:r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A97EEA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Πρυτανικών Αρχών</w:t>
      </w:r>
      <w:r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65D04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της 35χρονης πορείας </w:t>
      </w:r>
      <w:r w:rsidR="00820456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του Ιδρύματος και πολλών μελών της ακαδημαϊκής κοινότητας, </w:t>
      </w:r>
      <w:r w:rsidR="00965D04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ο Πρύτανης Καθηγητής Στέφανος </w:t>
      </w:r>
      <w:proofErr w:type="spellStart"/>
      <w:r w:rsidR="00965D04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Γκρίτζαλης</w:t>
      </w:r>
      <w:proofErr w:type="spellEnd"/>
      <w:r w:rsidR="00965D04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820456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εγκαινίασε το πρότυπο αυτό συγκρότημα, </w:t>
      </w:r>
      <w:r w:rsidR="00377A07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αποτέλεσμα </w:t>
      </w:r>
      <w:r w:rsidR="00377A07">
        <w:rPr>
          <w:rFonts w:ascii="Times New Roman" w:hAnsi="Times New Roman" w:cs="Times New Roman"/>
          <w:sz w:val="28"/>
          <w:szCs w:val="28"/>
          <w:shd w:val="clear" w:color="auto" w:fill="FFFFFF"/>
        </w:rPr>
        <w:t>της</w:t>
      </w:r>
      <w:r w:rsidR="00377A07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συλλογικής προσπάθειας των ανθρώπων του δημόσιου Πανεπιστημίου</w:t>
      </w:r>
      <w:r w:rsidR="00377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Αιγαίου. Η τελετή ξεκίνησε </w:t>
      </w:r>
      <w:r w:rsidR="00624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τον αγιασμό και </w:t>
      </w:r>
      <w:r w:rsidR="00820456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τις ευλογίες του </w:t>
      </w:r>
      <w:r w:rsidR="00367804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Σ</w:t>
      </w:r>
      <w:r w:rsidR="00A97EEA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εβασμιότ</w:t>
      </w:r>
      <w:r w:rsidR="00367804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ατο</w:t>
      </w:r>
      <w:r w:rsidR="00820456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υ</w:t>
      </w:r>
      <w:r w:rsidR="00367804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Μητροπολίτη </w:t>
      </w:r>
      <w:r w:rsidR="00820456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Μυτιλήνης </w:t>
      </w:r>
      <w:r w:rsidR="009B25A7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κ.κ. Ιάκωβο,</w:t>
      </w:r>
      <w:r w:rsidR="00367804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820456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ο οποίος </w:t>
      </w:r>
      <w:r w:rsidR="009B25A7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και </w:t>
      </w:r>
      <w:r w:rsidR="00820456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εξέφρασε </w:t>
      </w:r>
      <w:r w:rsidR="00367804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θερμές ευχαριστίες που ένας δημόσιος πανεπιστημιακός φορέας αξιοποίησε </w:t>
      </w:r>
      <w:r w:rsidR="00CA47A7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με τον καλύτερο τρόπο</w:t>
      </w:r>
      <w:r w:rsidR="00820456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CA47A7" w:rsidRPr="00296A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62450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το </w:t>
      </w:r>
      <w:r w:rsidR="004F52D5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οικόπεδο δωρεάς του Κληροδοτήματος </w:t>
      </w:r>
      <w:r w:rsidR="00C974F4" w:rsidRPr="00296A28">
        <w:rPr>
          <w:rFonts w:ascii="Times New Roman" w:hAnsi="Times New Roman" w:cs="Times New Roman"/>
          <w:sz w:val="28"/>
          <w:szCs w:val="28"/>
        </w:rPr>
        <w:t>«Δ</w:t>
      </w:r>
      <w:r w:rsidR="00896CE3">
        <w:rPr>
          <w:rFonts w:ascii="Times New Roman" w:hAnsi="Times New Roman" w:cs="Times New Roman"/>
          <w:sz w:val="28"/>
          <w:szCs w:val="28"/>
        </w:rPr>
        <w:t>ημοσθέ</w:t>
      </w:r>
      <w:r w:rsidR="00600CA3">
        <w:rPr>
          <w:rFonts w:ascii="Times New Roman" w:hAnsi="Times New Roman" w:cs="Times New Roman"/>
          <w:sz w:val="28"/>
          <w:szCs w:val="28"/>
        </w:rPr>
        <w:t xml:space="preserve">νους </w:t>
      </w:r>
      <w:bookmarkStart w:id="0" w:name="_GoBack"/>
      <w:bookmarkEnd w:id="0"/>
      <w:r w:rsidR="00C974F4" w:rsidRPr="00296A28">
        <w:rPr>
          <w:rFonts w:ascii="Times New Roman" w:hAnsi="Times New Roman" w:cs="Times New Roman"/>
          <w:sz w:val="28"/>
          <w:szCs w:val="28"/>
        </w:rPr>
        <w:t>Ραπτέλλη».</w:t>
      </w:r>
      <w:r w:rsidR="004F52D5" w:rsidRPr="00296A28">
        <w:rPr>
          <w:rFonts w:ascii="Times New Roman" w:hAnsi="Times New Roman" w:cs="Times New Roman"/>
          <w:sz w:val="28"/>
          <w:szCs w:val="28"/>
        </w:rPr>
        <w:t xml:space="preserve"> </w:t>
      </w:r>
      <w:r w:rsidR="009B25A7" w:rsidRPr="00296A28">
        <w:rPr>
          <w:rFonts w:ascii="Times New Roman" w:hAnsi="Times New Roman" w:cs="Times New Roman"/>
          <w:sz w:val="28"/>
          <w:szCs w:val="28"/>
        </w:rPr>
        <w:t xml:space="preserve">Την ίδια  </w:t>
      </w:r>
      <w:r w:rsidR="009B25A7" w:rsidRPr="00296A28">
        <w:rPr>
          <w:rFonts w:ascii="Times New Roman" w:hAnsi="Times New Roman" w:cs="Times New Roman"/>
          <w:sz w:val="28"/>
          <w:szCs w:val="28"/>
        </w:rPr>
        <w:lastRenderedPageBreak/>
        <w:t xml:space="preserve">ικανοποίηση και της Περιφέρειας Β. Αιγαίου, μετέφερε με τον χαιρετισμό του ο </w:t>
      </w:r>
      <w:r w:rsidR="00224F6E" w:rsidRPr="00296A28">
        <w:rPr>
          <w:rFonts w:ascii="Times New Roman" w:hAnsi="Times New Roman" w:cs="Times New Roman"/>
          <w:sz w:val="28"/>
          <w:szCs w:val="28"/>
        </w:rPr>
        <w:t>Εκτελεστικός</w:t>
      </w:r>
      <w:r w:rsidR="009B25A7" w:rsidRPr="00296A28">
        <w:rPr>
          <w:rFonts w:ascii="Times New Roman" w:hAnsi="Times New Roman" w:cs="Times New Roman"/>
          <w:sz w:val="28"/>
          <w:szCs w:val="28"/>
        </w:rPr>
        <w:t xml:space="preserve"> Γραμματέας κος </w:t>
      </w:r>
      <w:r w:rsidR="00224F6E" w:rsidRPr="00296A28">
        <w:rPr>
          <w:rFonts w:ascii="Times New Roman" w:hAnsi="Times New Roman" w:cs="Times New Roman"/>
          <w:sz w:val="28"/>
          <w:szCs w:val="28"/>
        </w:rPr>
        <w:t xml:space="preserve">Γεώργιος </w:t>
      </w:r>
      <w:r w:rsidR="009B25A7" w:rsidRPr="00296A28">
        <w:rPr>
          <w:rFonts w:ascii="Times New Roman" w:hAnsi="Times New Roman" w:cs="Times New Roman"/>
          <w:sz w:val="28"/>
          <w:szCs w:val="28"/>
        </w:rPr>
        <w:t xml:space="preserve">Καμπούρης, που μαζί με την </w:t>
      </w:r>
      <w:proofErr w:type="spellStart"/>
      <w:r w:rsidR="009B25A7" w:rsidRPr="00296A28">
        <w:rPr>
          <w:rFonts w:ascii="Times New Roman" w:hAnsi="Times New Roman" w:cs="Times New Roman"/>
          <w:sz w:val="28"/>
          <w:szCs w:val="28"/>
        </w:rPr>
        <w:t>Αντιπ</w:t>
      </w:r>
      <w:r w:rsidR="00224F6E" w:rsidRPr="00296A28">
        <w:rPr>
          <w:rFonts w:ascii="Times New Roman" w:hAnsi="Times New Roman" w:cs="Times New Roman"/>
          <w:sz w:val="28"/>
          <w:szCs w:val="28"/>
        </w:rPr>
        <w:t>εριφερειάρχη</w:t>
      </w:r>
      <w:proofErr w:type="spellEnd"/>
      <w:r w:rsidR="00224F6E" w:rsidRPr="00296A28">
        <w:rPr>
          <w:rFonts w:ascii="Times New Roman" w:hAnsi="Times New Roman" w:cs="Times New Roman"/>
          <w:sz w:val="28"/>
          <w:szCs w:val="28"/>
        </w:rPr>
        <w:t xml:space="preserve"> Κοινωνικής Πολιτικής</w:t>
      </w:r>
      <w:r w:rsidR="009B25A7" w:rsidRPr="00296A28">
        <w:rPr>
          <w:rFonts w:ascii="Times New Roman" w:hAnsi="Times New Roman" w:cs="Times New Roman"/>
          <w:sz w:val="28"/>
          <w:szCs w:val="28"/>
        </w:rPr>
        <w:t xml:space="preserve"> κα Καλλιόπη Γόμου-</w:t>
      </w:r>
      <w:proofErr w:type="spellStart"/>
      <w:r w:rsidR="009B25A7" w:rsidRPr="00296A28">
        <w:rPr>
          <w:rFonts w:ascii="Times New Roman" w:hAnsi="Times New Roman" w:cs="Times New Roman"/>
          <w:sz w:val="28"/>
          <w:szCs w:val="28"/>
        </w:rPr>
        <w:t>Πρωτογεράκη</w:t>
      </w:r>
      <w:proofErr w:type="spellEnd"/>
      <w:r w:rsidR="009B25A7" w:rsidRPr="00296A28">
        <w:rPr>
          <w:rFonts w:ascii="Times New Roman" w:hAnsi="Times New Roman" w:cs="Times New Roman"/>
          <w:sz w:val="28"/>
          <w:szCs w:val="28"/>
        </w:rPr>
        <w:t>, εκπροσώπησαν την Περιφέρεια.</w:t>
      </w:r>
    </w:p>
    <w:p w:rsidR="00224F6E" w:rsidRPr="00296A28" w:rsidRDefault="000D6B40" w:rsidP="004F52D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Την τελετή των Εγκαινίων τίμησαν με την παρουσία τους ο Βουλευτής Λέσβου της Νέας </w:t>
      </w:r>
      <w:r w:rsidR="00AE37D0">
        <w:rPr>
          <w:rFonts w:ascii="Times New Roman" w:hAnsi="Times New Roman" w:cs="Times New Roman"/>
          <w:sz w:val="28"/>
          <w:szCs w:val="28"/>
          <w:shd w:val="clear" w:color="auto" w:fill="FFFFFF"/>
        </w:rPr>
        <w:t>Δημοκρατίας κ</w:t>
      </w:r>
      <w:r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ος Χαράλαμπος Αθανασίου, ο Διοικητής της 98ΑΔΤΕ Υποστράτηγος Σταύρος </w:t>
      </w:r>
      <w:proofErr w:type="spellStart"/>
      <w:r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>Τσερπές</w:t>
      </w:r>
      <w:proofErr w:type="spellEnd"/>
      <w:r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44170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ο Περιφερειακός Διευθυ</w:t>
      </w:r>
      <w:r w:rsidR="00224F6E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>ντής Εκπαίδευσης Β. Αιγαίου κ</w:t>
      </w:r>
      <w:r w:rsidR="00B44170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ος Αριστείδης </w:t>
      </w:r>
      <w:proofErr w:type="spellStart"/>
      <w:r w:rsidR="00B44170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>Καλάργαλης</w:t>
      </w:r>
      <w:proofErr w:type="spellEnd"/>
      <w:r w:rsidR="00224F6E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ο Διευθυντής της Δευτεροβάθμιας Εκπαίδευσης </w:t>
      </w:r>
      <w:r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4F6E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κος Μιχάλης </w:t>
      </w:r>
      <w:proofErr w:type="spellStart"/>
      <w:r w:rsidR="00224F6E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>Καπιωτάς</w:t>
      </w:r>
      <w:proofErr w:type="spellEnd"/>
      <w:r w:rsidR="00006B20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και άλλες αρχές, αλλά και πολίτες του νησιού. Το παρευρισκόμενο πλήθος θαύμασε όχι μόνο τον εξωτερικό χώρο των 3.800τμ. του συγκροτήματος των 4 κτιρίων, αλλά ξεναγήθηκε και σε μερικά από τα δωμάτια όπου φιλοξενούνται ήδη από το Δεκέμβριο του 2016, 130 φοιτήτριες και φοιτητές.  </w:t>
      </w:r>
    </w:p>
    <w:p w:rsidR="00BC7F37" w:rsidRDefault="003111D5" w:rsidP="004F5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Την ιδιαίτερη</w:t>
      </w:r>
      <w:r w:rsidR="00006B20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αυτή εκδήλωσ</w:t>
      </w:r>
      <w:r w:rsidR="00757721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η,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βοήθησαν και την έκαναν ακόμη πιο γιορτινή και</w:t>
      </w:r>
      <w:r w:rsidR="00757721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υποστηρικτές όπως:</w:t>
      </w:r>
      <w:r w:rsid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ο</w:t>
      </w:r>
      <w:r w:rsidR="00757721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ι επισιτιστικές επιχειρήσεις “ΑΜΒΡΟΣΙΑ” με την προσφορά του εύγευστου, δροσερού μπουφέ, </w:t>
      </w:r>
      <w:r w:rsid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>τ</w:t>
      </w:r>
      <w:r w:rsidR="00757721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ο  Κέντρο Μελέτης και Διάδοσης της Ελληνικής Παράδοσης “ΕΜΜΕΛΕΙΑ” </w:t>
      </w:r>
      <w:r w:rsidR="00BC7F37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>΄που “έντυσε”  μουσικά και χορευτικά την ιδιαίτερη αυτή στιγμή για τον τόπο,</w:t>
      </w:r>
      <w:r w:rsid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7F37"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</w:t>
      </w:r>
      <w:r w:rsidR="00BC7F37" w:rsidRPr="00296A28">
        <w:rPr>
          <w:rFonts w:ascii="Times New Roman" w:hAnsi="Times New Roman" w:cs="Times New Roman"/>
          <w:sz w:val="28"/>
          <w:szCs w:val="28"/>
        </w:rPr>
        <w:t xml:space="preserve">Ενιαίος Οινοποιητικός Αγροτικός Συνεταιρισμός Σάμου “ΕΟΣΣΑΜΟΥ”, </w:t>
      </w:r>
      <w:r w:rsidR="00296A28">
        <w:rPr>
          <w:rFonts w:ascii="Times New Roman" w:hAnsi="Times New Roman" w:cs="Times New Roman"/>
          <w:sz w:val="28"/>
          <w:szCs w:val="28"/>
        </w:rPr>
        <w:t xml:space="preserve"> </w:t>
      </w:r>
      <w:r w:rsidR="00BC7F37" w:rsidRPr="00296A28">
        <w:rPr>
          <w:rFonts w:ascii="Times New Roman" w:hAnsi="Times New Roman" w:cs="Times New Roman"/>
          <w:sz w:val="28"/>
          <w:szCs w:val="28"/>
        </w:rPr>
        <w:t>που με</w:t>
      </w:r>
      <w:r w:rsidR="002A39F6">
        <w:rPr>
          <w:rFonts w:ascii="Times New Roman" w:hAnsi="Times New Roman" w:cs="Times New Roman"/>
          <w:sz w:val="28"/>
          <w:szCs w:val="28"/>
        </w:rPr>
        <w:t xml:space="preserve"> μεγάλη προθυμία</w:t>
      </w:r>
      <w:r w:rsidR="00BC7F37" w:rsidRPr="00296A28">
        <w:rPr>
          <w:rFonts w:ascii="Times New Roman" w:hAnsi="Times New Roman" w:cs="Times New Roman"/>
          <w:sz w:val="28"/>
          <w:szCs w:val="28"/>
        </w:rPr>
        <w:t xml:space="preserve"> μας έστειλε τα γνωστά σε όλους </w:t>
      </w:r>
      <w:r w:rsidR="002A39F6">
        <w:rPr>
          <w:rFonts w:ascii="Times New Roman" w:hAnsi="Times New Roman" w:cs="Times New Roman"/>
          <w:sz w:val="28"/>
          <w:szCs w:val="28"/>
        </w:rPr>
        <w:t xml:space="preserve">μας </w:t>
      </w:r>
      <w:r w:rsidR="00BC7F37" w:rsidRPr="00296A28">
        <w:rPr>
          <w:rFonts w:ascii="Times New Roman" w:hAnsi="Times New Roman" w:cs="Times New Roman"/>
          <w:sz w:val="28"/>
          <w:szCs w:val="28"/>
        </w:rPr>
        <w:t>κρασιά</w:t>
      </w:r>
      <w:r w:rsidR="002A39F6">
        <w:rPr>
          <w:rFonts w:ascii="Times New Roman" w:hAnsi="Times New Roman" w:cs="Times New Roman"/>
          <w:sz w:val="28"/>
          <w:szCs w:val="28"/>
        </w:rPr>
        <w:t>,</w:t>
      </w:r>
      <w:r w:rsidR="00BC7F37" w:rsidRPr="00296A28">
        <w:rPr>
          <w:rFonts w:ascii="Times New Roman" w:hAnsi="Times New Roman" w:cs="Times New Roman"/>
          <w:sz w:val="28"/>
          <w:szCs w:val="28"/>
        </w:rPr>
        <w:t xml:space="preserve"> καθώς και τα φυτώρια </w:t>
      </w:r>
      <w:r w:rsidR="00633D5B" w:rsidRPr="00633D5B">
        <w:rPr>
          <w:rFonts w:ascii="Times New Roman" w:hAnsi="Times New Roman" w:cs="Times New Roman"/>
          <w:sz w:val="28"/>
          <w:szCs w:val="28"/>
        </w:rPr>
        <w:t>“</w:t>
      </w:r>
      <w:r w:rsidR="00633D5B">
        <w:rPr>
          <w:rFonts w:ascii="Times New Roman" w:hAnsi="Times New Roman" w:cs="Times New Roman"/>
          <w:sz w:val="28"/>
          <w:szCs w:val="28"/>
        </w:rPr>
        <w:t xml:space="preserve">Δ. </w:t>
      </w:r>
      <w:r w:rsidR="00BC7F37" w:rsidRPr="00296A28">
        <w:rPr>
          <w:rFonts w:ascii="Times New Roman" w:hAnsi="Times New Roman" w:cs="Times New Roman"/>
          <w:sz w:val="28"/>
          <w:szCs w:val="28"/>
        </w:rPr>
        <w:t>ΓΙΑΣΑΣ</w:t>
      </w:r>
      <w:r w:rsidR="00633D5B" w:rsidRPr="002A39F6">
        <w:rPr>
          <w:rFonts w:ascii="Times New Roman" w:hAnsi="Times New Roman" w:cs="Times New Roman"/>
          <w:sz w:val="28"/>
          <w:szCs w:val="28"/>
        </w:rPr>
        <w:t>”</w:t>
      </w:r>
      <w:r w:rsidR="00BC7F37" w:rsidRPr="00296A28">
        <w:rPr>
          <w:rFonts w:ascii="Times New Roman" w:hAnsi="Times New Roman" w:cs="Times New Roman"/>
          <w:sz w:val="28"/>
          <w:szCs w:val="28"/>
        </w:rPr>
        <w:t xml:space="preserve"> για τον ευπρεπισμό του χώρου.</w:t>
      </w:r>
      <w:r w:rsidR="00AE37D0">
        <w:rPr>
          <w:rFonts w:ascii="Times New Roman" w:hAnsi="Times New Roman" w:cs="Times New Roman"/>
          <w:sz w:val="28"/>
          <w:szCs w:val="28"/>
        </w:rPr>
        <w:t xml:space="preserve"> Θερμές ευχαριστίες επίσης απευθύνουμε και στα τοπικά  Έντυπα και Ηλεκτρονικά Μέσα Ενημέρωσης που στέκονται πάντα αρωγοί των προσπαθειών μας.</w:t>
      </w:r>
    </w:p>
    <w:p w:rsidR="00377A07" w:rsidRPr="00296A28" w:rsidRDefault="00377A07" w:rsidP="004F52D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7721" w:rsidRPr="00296A28" w:rsidRDefault="00BC7F37" w:rsidP="004F52D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C36D4" w:rsidRDefault="006C36D4" w:rsidP="007449DB">
      <w:pPr>
        <w:jc w:val="both"/>
        <w:rPr>
          <w:b/>
          <w:sz w:val="28"/>
          <w:szCs w:val="28"/>
        </w:rPr>
      </w:pPr>
    </w:p>
    <w:p w:rsidR="006B7E93" w:rsidRPr="005E7606" w:rsidRDefault="00296A28" w:rsidP="005E7606">
      <w:pPr>
        <w:jc w:val="right"/>
        <w:rPr>
          <w:rFonts w:ascii="Verdana" w:hAnsi="Verdana"/>
          <w:bCs/>
          <w:i/>
          <w:iCs/>
          <w:color w:val="000000"/>
          <w:lang w:eastAsia="el-GR"/>
        </w:rPr>
      </w:pPr>
      <w:r>
        <w:rPr>
          <w:rFonts w:ascii="Verdana" w:hAnsi="Verdana"/>
          <w:bCs/>
          <w:i/>
          <w:iCs/>
          <w:color w:val="000000"/>
          <w:lang w:eastAsia="el-GR"/>
        </w:rPr>
        <w:t>Μυτιλήνη 2.7.2018</w:t>
      </w:r>
    </w:p>
    <w:p w:rsidR="007449DB" w:rsidRDefault="006B7E93" w:rsidP="005E7606">
      <w:pPr>
        <w:jc w:val="right"/>
      </w:pPr>
      <w:r>
        <w:t xml:space="preserve">ΚΕΝΤΡΙΚΗ ΔΙΕΥΘΥΝΣΗ ΔΗΜΟΣΙΩΝ </w:t>
      </w:r>
      <w:r w:rsidR="005E7606">
        <w:t xml:space="preserve">– ΔΙΕΘΝΩΝ </w:t>
      </w:r>
      <w:r>
        <w:t>ΣΧΕΣΕΩΝ</w:t>
      </w:r>
    </w:p>
    <w:p w:rsidR="005E7606" w:rsidRDefault="005E7606" w:rsidP="005E7606">
      <w:pPr>
        <w:jc w:val="right"/>
      </w:pPr>
    </w:p>
    <w:p w:rsidR="005E7606" w:rsidRPr="006B7E93" w:rsidRDefault="005E7606" w:rsidP="007449DB">
      <w:pPr>
        <w:jc w:val="center"/>
      </w:pPr>
    </w:p>
    <w:sectPr w:rsidR="005E7606" w:rsidRPr="006B7E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DB"/>
    <w:rsid w:val="00006B20"/>
    <w:rsid w:val="00032E14"/>
    <w:rsid w:val="00046E6D"/>
    <w:rsid w:val="000D1DCA"/>
    <w:rsid w:val="000D6B40"/>
    <w:rsid w:val="0015733C"/>
    <w:rsid w:val="001828B4"/>
    <w:rsid w:val="00224F6E"/>
    <w:rsid w:val="00296A28"/>
    <w:rsid w:val="002A39F6"/>
    <w:rsid w:val="002A7A00"/>
    <w:rsid w:val="002C0929"/>
    <w:rsid w:val="003111D5"/>
    <w:rsid w:val="00367804"/>
    <w:rsid w:val="00377A07"/>
    <w:rsid w:val="003F03A5"/>
    <w:rsid w:val="004200F6"/>
    <w:rsid w:val="004203C6"/>
    <w:rsid w:val="004F52D5"/>
    <w:rsid w:val="0059617E"/>
    <w:rsid w:val="005E7606"/>
    <w:rsid w:val="00600CA3"/>
    <w:rsid w:val="00624509"/>
    <w:rsid w:val="00633D5B"/>
    <w:rsid w:val="00686463"/>
    <w:rsid w:val="006B7E93"/>
    <w:rsid w:val="006C36D4"/>
    <w:rsid w:val="007032F6"/>
    <w:rsid w:val="007254A5"/>
    <w:rsid w:val="007449DB"/>
    <w:rsid w:val="00747F85"/>
    <w:rsid w:val="00757721"/>
    <w:rsid w:val="0076663C"/>
    <w:rsid w:val="007B3276"/>
    <w:rsid w:val="007B534F"/>
    <w:rsid w:val="00820456"/>
    <w:rsid w:val="00896CE3"/>
    <w:rsid w:val="008C60FF"/>
    <w:rsid w:val="00921902"/>
    <w:rsid w:val="00953504"/>
    <w:rsid w:val="00965D04"/>
    <w:rsid w:val="009B25A7"/>
    <w:rsid w:val="009B2B8F"/>
    <w:rsid w:val="009C50F9"/>
    <w:rsid w:val="00A13F55"/>
    <w:rsid w:val="00A97EEA"/>
    <w:rsid w:val="00AA00F5"/>
    <w:rsid w:val="00AB1105"/>
    <w:rsid w:val="00AB5C9A"/>
    <w:rsid w:val="00AE37D0"/>
    <w:rsid w:val="00B44170"/>
    <w:rsid w:val="00B5304C"/>
    <w:rsid w:val="00B9417C"/>
    <w:rsid w:val="00BC7F37"/>
    <w:rsid w:val="00C974F4"/>
    <w:rsid w:val="00CA47A7"/>
    <w:rsid w:val="00CA7A33"/>
    <w:rsid w:val="00CC6095"/>
    <w:rsid w:val="00CE7D57"/>
    <w:rsid w:val="00D6135F"/>
    <w:rsid w:val="00ED1319"/>
    <w:rsid w:val="00F12047"/>
    <w:rsid w:val="00F47360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3E0BD-D16C-4E36-80C0-DA1173D0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449DB"/>
    <w:rPr>
      <w:color w:val="0563C1"/>
      <w:u w:val="single"/>
    </w:rPr>
  </w:style>
  <w:style w:type="paragraph" w:customStyle="1" w:styleId="style14">
    <w:name w:val="style14"/>
    <w:basedOn w:val="a"/>
    <w:rsid w:val="00032E14"/>
    <w:pPr>
      <w:spacing w:before="3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1">
    <w:name w:val="style21"/>
    <w:basedOn w:val="a"/>
    <w:rsid w:val="00032E14"/>
    <w:pPr>
      <w:spacing w:before="22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032E14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9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1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642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73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0843">
                  <w:marLeft w:val="150"/>
                  <w:marRight w:val="0"/>
                  <w:marTop w:val="90"/>
                  <w:marBottom w:val="0"/>
                  <w:divBdr>
                    <w:top w:val="dashed" w:sz="6" w:space="5" w:color="003300"/>
                    <w:left w:val="dashed" w:sz="6" w:space="5" w:color="003300"/>
                    <w:bottom w:val="dashed" w:sz="6" w:space="5" w:color="003300"/>
                    <w:right w:val="dashed" w:sz="6" w:space="5" w:color="003300"/>
                  </w:divBdr>
                </w:div>
              </w:divsChild>
            </w:div>
          </w:divsChild>
        </w:div>
      </w:divsChild>
    </w:div>
    <w:div w:id="166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Tzekou Dora</dc:creator>
  <cp:keywords/>
  <dc:description/>
  <cp:lastModifiedBy>Tzekou Dora</cp:lastModifiedBy>
  <cp:revision>22</cp:revision>
  <cp:lastPrinted>2014-02-27T08:32:00Z</cp:lastPrinted>
  <dcterms:created xsi:type="dcterms:W3CDTF">2018-06-28T11:48:00Z</dcterms:created>
  <dcterms:modified xsi:type="dcterms:W3CDTF">2018-07-02T09:42:00Z</dcterms:modified>
</cp:coreProperties>
</file>