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8A" w:rsidRPr="00576D61" w:rsidRDefault="009E7E8A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 w:rsidR="001C5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Αθήνα</w:t>
      </w:r>
      <w:r w:rsidRPr="009E7E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l-GR"/>
        </w:rPr>
        <w:t xml:space="preserve">, </w:t>
      </w:r>
      <w:r w:rsidR="00576D6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l-GR"/>
        </w:rPr>
        <w:t>02/10/2018</w:t>
      </w:r>
    </w:p>
    <w:p w:rsidR="00E16CB6" w:rsidRDefault="00E16CB6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EE51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ΑΝΑΚΟΙΝΩΣΗ</w:t>
      </w:r>
    </w:p>
    <w:p w:rsidR="009E7E8A" w:rsidRPr="00EE5129" w:rsidRDefault="009E7E8A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:rsidR="00E16CB6" w:rsidRDefault="00E16CB6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="000C7ABF"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Πανεπιστήμιο</w:t>
      </w:r>
      <w:r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</w:t>
      </w:r>
      <w:r w:rsidR="00576D61">
        <w:rPr>
          <w:rFonts w:ascii="Times New Roman" w:eastAsia="Times New Roman" w:hAnsi="Times New Roman" w:cs="Times New Roman"/>
          <w:sz w:val="24"/>
          <w:szCs w:val="24"/>
          <w:lang w:eastAsia="el-GR"/>
        </w:rPr>
        <w:t>γαίου προτίθεται να προβεί σε προμήθεια φαρμακευτικού υλικού</w:t>
      </w:r>
      <w:r w:rsidR="00433EA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6359D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Αθήνα </w:t>
      </w:r>
      <w:r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κάλυψη των αναγκών</w:t>
      </w:r>
      <w:r w:rsidR="00576D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υπαλλήλων,</w:t>
      </w:r>
      <w:r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C51AD"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Γραφείου Διανησιωτικής Υποστήριξης του</w:t>
      </w:r>
      <w:r w:rsidR="002B53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Πανεπιστημίου Αιγαίου</w:t>
      </w:r>
      <w:r w:rsidR="00F36163" w:rsidRPr="00F36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76D61">
        <w:rPr>
          <w:rFonts w:ascii="Times New Roman" w:eastAsia="Times New Roman" w:hAnsi="Times New Roman" w:cs="Times New Roman"/>
          <w:sz w:val="24"/>
          <w:szCs w:val="24"/>
          <w:lang w:eastAsia="el-GR"/>
        </w:rPr>
        <w:t>έτους 2018, σύμφωνα με τον παρακάτω πίνακα:</w:t>
      </w:r>
    </w:p>
    <w:p w:rsidR="00576D61" w:rsidRDefault="00576D61" w:rsidP="00576D61"/>
    <w:p w:rsidR="00576D61" w:rsidRDefault="00576D61" w:rsidP="00576D61">
      <w:r>
        <w:t xml:space="preserve">Παρακαλούμε να συμπληρώσετε το πίνακα με τα ποσά προκειμένου να προμηθευτούμε τα συγκεκριμένα είδη: </w:t>
      </w:r>
    </w:p>
    <w:p w:rsidR="00576D61" w:rsidRPr="00C2793A" w:rsidRDefault="00576D61" w:rsidP="00576D6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5"/>
        <w:gridCol w:w="2865"/>
        <w:gridCol w:w="2516"/>
      </w:tblGrid>
      <w:tr w:rsidR="00576D61" w:rsidRPr="008D24F6" w:rsidTr="00F50E6A">
        <w:trPr>
          <w:trHeight w:val="285"/>
        </w:trPr>
        <w:tc>
          <w:tcPr>
            <w:tcW w:w="2915" w:type="dxa"/>
          </w:tcPr>
          <w:p w:rsidR="00576D61" w:rsidRPr="008D24F6" w:rsidRDefault="00576D61" w:rsidP="00F50E6A">
            <w:pPr>
              <w:jc w:val="center"/>
              <w:rPr>
                <w:b/>
              </w:rPr>
            </w:pPr>
            <w:r w:rsidRPr="008D24F6">
              <w:rPr>
                <w:b/>
              </w:rPr>
              <w:t>ΦΑΡΜΑΚΑ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  <w:rPr>
                <w:b/>
              </w:rPr>
            </w:pPr>
            <w:r w:rsidRPr="008D24F6">
              <w:rPr>
                <w:b/>
              </w:rPr>
              <w:t>ΠΟΣΟΤΗΤΑ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center"/>
              <w:rPr>
                <w:b/>
              </w:rPr>
            </w:pPr>
            <w:r w:rsidRPr="008D24F6">
              <w:rPr>
                <w:b/>
              </w:rPr>
              <w:t>ΤΙΜΗ με ΦΠΑ</w:t>
            </w: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 xml:space="preserve">BETADINE SOLUTION 250 </w:t>
            </w:r>
            <w:proofErr w:type="spellStart"/>
            <w:r w:rsidRPr="008D24F6">
              <w:rPr>
                <w:lang w:val="en-US"/>
              </w:rPr>
              <w:t>mgr</w:t>
            </w:r>
            <w:proofErr w:type="spellEnd"/>
            <w:r w:rsidRPr="008D24F6">
              <w:t xml:space="preserve"> </w:t>
            </w:r>
            <w:proofErr w:type="spellStart"/>
            <w:r w:rsidRPr="008D24F6">
              <w:rPr>
                <w:lang w:val="en-US"/>
              </w:rPr>
              <w:t>Fl</w:t>
            </w:r>
            <w:proofErr w:type="spellEnd"/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>
              <w:t>1 τεμάχιο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 xml:space="preserve">DEPON TABL </w:t>
            </w:r>
            <w:proofErr w:type="spellStart"/>
            <w:r w:rsidRPr="008D24F6">
              <w:rPr>
                <w:lang w:val="en-US"/>
              </w:rPr>
              <w:t>Bt</w:t>
            </w:r>
            <w:proofErr w:type="spellEnd"/>
            <w:r w:rsidRPr="008D24F6">
              <w:rPr>
                <w:lang w:val="en-US"/>
              </w:rPr>
              <w:t xml:space="preserve"> 2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rPr>
                <w:lang w:val="en-US"/>
              </w:rPr>
              <w:t xml:space="preserve">3 </w:t>
            </w:r>
            <w:r w:rsidRPr="008D24F6">
              <w:t>τεμάχια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 xml:space="preserve">DEPON </w:t>
            </w:r>
            <w:proofErr w:type="spellStart"/>
            <w:r w:rsidRPr="008D24F6">
              <w:t>αναβράζων</w:t>
            </w:r>
            <w:proofErr w:type="spellEnd"/>
            <w:r w:rsidRPr="008D24F6">
              <w:t xml:space="preserve"> 1000 </w:t>
            </w:r>
            <w:proofErr w:type="spellStart"/>
            <w:r w:rsidRPr="008D24F6">
              <w:rPr>
                <w:lang w:val="en-US"/>
              </w:rPr>
              <w:t>mgr</w:t>
            </w:r>
            <w:proofErr w:type="spellEnd"/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rPr>
                <w:lang w:val="en-US"/>
              </w:rPr>
              <w:t>3</w:t>
            </w:r>
            <w:r w:rsidRPr="008D24F6">
              <w:t xml:space="preserve"> τεμάχια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proofErr w:type="spellStart"/>
            <w:r w:rsidRPr="008D24F6">
              <w:rPr>
                <w:lang w:val="en-US"/>
              </w:rPr>
              <w:t>Zirtec</w:t>
            </w:r>
            <w:proofErr w:type="spellEnd"/>
            <w:r w:rsidRPr="008D24F6">
              <w:rPr>
                <w:lang w:val="en-US"/>
              </w:rPr>
              <w:t xml:space="preserve"> </w:t>
            </w:r>
            <w:proofErr w:type="spellStart"/>
            <w:r w:rsidRPr="008D24F6">
              <w:rPr>
                <w:lang w:val="en-US"/>
              </w:rPr>
              <w:t>tabl</w:t>
            </w:r>
            <w:proofErr w:type="spellEnd"/>
            <w:r w:rsidRPr="008D24F6">
              <w:rPr>
                <w:lang w:val="en-US"/>
              </w:rPr>
              <w:t>. Bt1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rPr>
                <w:lang w:val="en-US"/>
              </w:rPr>
              <w:t xml:space="preserve">1 </w:t>
            </w:r>
            <w:r w:rsidRPr="008D24F6">
              <w:t>τεμάχια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 xml:space="preserve">MAALOX PLUS 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t>1 τεμάχιο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>HANZAPLAST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  <w:rPr>
                <w:lang w:val="en-US"/>
              </w:rPr>
            </w:pPr>
            <w:r w:rsidRPr="008D24F6">
              <w:rPr>
                <w:lang w:val="en-US"/>
              </w:rPr>
              <w:t xml:space="preserve">1 </w:t>
            </w:r>
            <w:r w:rsidRPr="008D24F6">
              <w:t>τεμάχια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 xml:space="preserve">FUCIDINE CREAM </w:t>
            </w:r>
            <w:proofErr w:type="spellStart"/>
            <w:r w:rsidRPr="008D24F6">
              <w:rPr>
                <w:lang w:val="en-US"/>
              </w:rPr>
              <w:t>Bt</w:t>
            </w:r>
            <w:proofErr w:type="spellEnd"/>
            <w:r w:rsidRPr="008D24F6">
              <w:rPr>
                <w:lang w:val="en-US"/>
              </w:rPr>
              <w:t xml:space="preserve"> 1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  <w:rPr>
                <w:lang w:val="en-US"/>
              </w:rPr>
            </w:pPr>
            <w:r w:rsidRPr="008D24F6">
              <w:rPr>
                <w:lang w:val="en-US"/>
              </w:rPr>
              <w:t xml:space="preserve">1 </w:t>
            </w:r>
            <w:r w:rsidRPr="008D24F6">
              <w:t>τεμάχια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r w:rsidRPr="008D24F6">
              <w:t xml:space="preserve">Δάκρυα για μάτια 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t>1 τεμάχιο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>TOBRADEX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rPr>
                <w:lang w:val="en-US"/>
              </w:rPr>
              <w:t xml:space="preserve">1 </w:t>
            </w:r>
            <w:r w:rsidRPr="008D24F6">
              <w:t>τεμάχιο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r w:rsidRPr="008D24F6">
              <w:rPr>
                <w:lang w:val="en-US"/>
              </w:rPr>
              <w:t xml:space="preserve">TABL MEDROL 4 </w:t>
            </w:r>
            <w:proofErr w:type="spellStart"/>
            <w:r w:rsidRPr="008D24F6">
              <w:rPr>
                <w:lang w:val="en-US"/>
              </w:rPr>
              <w:t>mgr</w:t>
            </w:r>
            <w:proofErr w:type="spellEnd"/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t>1 τεμάχιο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pPr>
              <w:rPr>
                <w:lang w:val="en-US"/>
              </w:rPr>
            </w:pPr>
            <w:proofErr w:type="spellStart"/>
            <w:r w:rsidRPr="008D24F6">
              <w:rPr>
                <w:lang w:val="en-US"/>
              </w:rPr>
              <w:t>Pulvo</w:t>
            </w:r>
            <w:proofErr w:type="spellEnd"/>
            <w:r w:rsidRPr="008D24F6">
              <w:rPr>
                <w:lang w:val="en-US"/>
              </w:rPr>
              <w:t xml:space="preserve"> 47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rPr>
                <w:lang w:val="en-US"/>
              </w:rPr>
              <w:t xml:space="preserve">1 </w:t>
            </w:r>
            <w:r w:rsidRPr="008D24F6">
              <w:t>τεμάχιο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2915" w:type="dxa"/>
          </w:tcPr>
          <w:p w:rsidR="00576D61" w:rsidRPr="008D24F6" w:rsidRDefault="00576D61" w:rsidP="00F50E6A">
            <w:r w:rsidRPr="008D24F6">
              <w:t xml:space="preserve">Οινόπνευμα </w:t>
            </w:r>
            <w:r w:rsidRPr="008D24F6">
              <w:rPr>
                <w:lang w:val="en-US"/>
              </w:rPr>
              <w:t>70</w:t>
            </w:r>
            <w:r w:rsidRPr="008D24F6">
              <w:t>%</w:t>
            </w:r>
          </w:p>
        </w:tc>
        <w:tc>
          <w:tcPr>
            <w:tcW w:w="2865" w:type="dxa"/>
          </w:tcPr>
          <w:p w:rsidR="00576D61" w:rsidRPr="008D24F6" w:rsidRDefault="00576D61" w:rsidP="00F50E6A">
            <w:pPr>
              <w:jc w:val="center"/>
            </w:pPr>
            <w:r w:rsidRPr="008D24F6">
              <w:rPr>
                <w:lang w:val="en-US"/>
              </w:rPr>
              <w:t>1</w:t>
            </w:r>
            <w:r w:rsidRPr="008D24F6">
              <w:t xml:space="preserve"> τεμάχια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</w:p>
        </w:tc>
      </w:tr>
      <w:tr w:rsidR="00576D61" w:rsidRPr="008D24F6" w:rsidTr="00F50E6A">
        <w:tc>
          <w:tcPr>
            <w:tcW w:w="5780" w:type="dxa"/>
            <w:gridSpan w:val="2"/>
          </w:tcPr>
          <w:p w:rsidR="00576D61" w:rsidRPr="008D24F6" w:rsidRDefault="00576D61" w:rsidP="00F50E6A">
            <w:pPr>
              <w:jc w:val="center"/>
            </w:pPr>
            <w:r w:rsidRPr="008D24F6">
              <w:t xml:space="preserve">ΣΥΝΟΛΟ ΜΕ ΦΠΑ </w:t>
            </w:r>
          </w:p>
        </w:tc>
        <w:tc>
          <w:tcPr>
            <w:tcW w:w="2516" w:type="dxa"/>
          </w:tcPr>
          <w:p w:rsidR="00576D61" w:rsidRPr="008D24F6" w:rsidRDefault="00576D61" w:rsidP="00F50E6A">
            <w:pPr>
              <w:jc w:val="right"/>
            </w:pPr>
            <w:r>
              <w:t>50,00€</w:t>
            </w:r>
          </w:p>
        </w:tc>
      </w:tr>
    </w:tbl>
    <w:p w:rsidR="00576D61" w:rsidRPr="00C2793A" w:rsidRDefault="00576D61" w:rsidP="00576D61">
      <w:pPr>
        <w:tabs>
          <w:tab w:val="left" w:pos="6810"/>
        </w:tabs>
      </w:pPr>
      <w:r>
        <w:tab/>
        <w:t xml:space="preserve"> </w:t>
      </w:r>
    </w:p>
    <w:p w:rsidR="00576D61" w:rsidRDefault="00576D61" w:rsidP="00576D61"/>
    <w:p w:rsidR="00576D61" w:rsidRDefault="00576D61" w:rsidP="00576D61">
      <w:pPr>
        <w:rPr>
          <w:lang w:val="en-US"/>
        </w:rPr>
      </w:pPr>
    </w:p>
    <w:p w:rsidR="00576D61" w:rsidRDefault="00576D61" w:rsidP="00576D61">
      <w:pPr>
        <w:tabs>
          <w:tab w:val="left" w:pos="3240"/>
        </w:tabs>
      </w:pPr>
      <w:r>
        <w:rPr>
          <w:lang w:val="en-US"/>
        </w:rPr>
        <w:tab/>
      </w:r>
      <w:r>
        <w:t>Ο/Η Προσφέρων/Προσφέρουσα</w:t>
      </w:r>
    </w:p>
    <w:p w:rsidR="00576D61" w:rsidRPr="00E3333C" w:rsidRDefault="00576D61" w:rsidP="00576D61"/>
    <w:p w:rsidR="00576D61" w:rsidRDefault="00576D61" w:rsidP="00576D61"/>
    <w:p w:rsidR="00576D61" w:rsidRPr="00E3333C" w:rsidRDefault="00576D61" w:rsidP="00576D61">
      <w:pPr>
        <w:jc w:val="center"/>
      </w:pPr>
      <w:r>
        <w:t>Αθήνα ……../…………/2018</w:t>
      </w:r>
    </w:p>
    <w:p w:rsidR="00576D61" w:rsidRDefault="00576D6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6D61" w:rsidRDefault="00576D6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6D61" w:rsidRDefault="00576D6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6D61" w:rsidRDefault="00576D6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6D61" w:rsidRPr="00F36163" w:rsidRDefault="00576D6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6CB6" w:rsidRPr="0034515E" w:rsidRDefault="00E16CB6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C51A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Ο συνολικός προϋπολογισμός της ως άνω προμήθειας ανέρχεται στο </w:t>
      </w:r>
      <w:r w:rsidR="00576D6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συνολικό ποσό με ΦΠΑ 50,00</w:t>
      </w:r>
      <w:r w:rsidR="00483A9C" w:rsidRPr="001C51A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€.</w:t>
      </w:r>
    </w:p>
    <w:p w:rsidR="004B58C1" w:rsidRDefault="00E16CB6" w:rsidP="00C646AD">
      <w:pPr>
        <w:spacing w:before="100" w:beforeAutospacing="1" w:after="100" w:afterAutospacing="1" w:line="240" w:lineRule="auto"/>
        <w:jc w:val="both"/>
      </w:pP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ενδιαφερόμενοι </w:t>
      </w:r>
      <w:r w:rsidR="00E175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επιθυμούν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="0034515E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εκδηλώσουν ενδιαφέρον</w:t>
      </w:r>
      <w:r w:rsidR="00E175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να μας ενημερώσουν </w:t>
      </w:r>
      <w:r w:rsidRPr="001C5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μέχρι και την</w:t>
      </w:r>
      <w:r w:rsidR="006359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Παρασκευή</w:t>
      </w:r>
      <w:r w:rsidR="001C51AD" w:rsidRPr="001C5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  <w:r w:rsidR="00C628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05-10-2018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και ώρα </w:t>
      </w:r>
      <w:r w:rsidR="001C51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12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:00</w:t>
      </w:r>
      <w:r w:rsidR="00223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C646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επικοινωνώντας</w:t>
      </w:r>
      <w:r w:rsidR="003451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34515E" w:rsidRPr="001C51A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με </w:t>
      </w:r>
      <w:r w:rsidR="00576D61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33EA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76D61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Κασκαμπά Κλεονίκη</w:t>
      </w:r>
      <w:r w:rsidR="00433EA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1C51AD"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</w:t>
      </w:r>
      <w:r w:rsidR="00433EAE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Γραφείο Διανησιωτικής</w:t>
      </w:r>
      <w:r w:rsid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Υποστήριξης του Πανεπιστημίου Αιγαίου στη Αθήνα επί της οδού Βουλγαροκτόνου 30, Νεάπολη Εξαρχείων, τηλ. Επικοινωνίας</w:t>
      </w:r>
      <w:r w:rsid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210-6492023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>ή με ηλεκτρονική αποστολή στ</w:t>
      </w:r>
      <w:r w:rsid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697E"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>email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697E" w:rsidRPr="007769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" w:history="1">
        <w:r w:rsidR="001C51AD" w:rsidRPr="006C7F72">
          <w:rPr>
            <w:rStyle w:val="-"/>
            <w:rFonts w:ascii="Times New Roman" w:eastAsia="Times New Roman" w:hAnsi="Times New Roman" w:cs="Times New Roman"/>
            <w:sz w:val="24"/>
            <w:szCs w:val="24"/>
            <w:u w:val="none"/>
            <w:lang w:val="en-US" w:eastAsia="el-GR"/>
          </w:rPr>
          <w:t>nkas</w:t>
        </w:r>
        <w:r w:rsidR="001C51AD" w:rsidRPr="006C7F72">
          <w:rPr>
            <w:rStyle w:val="-"/>
            <w:rFonts w:ascii="Times New Roman" w:eastAsia="Times New Roman" w:hAnsi="Times New Roman" w:cs="Times New Roman"/>
            <w:sz w:val="24"/>
            <w:szCs w:val="24"/>
            <w:u w:val="none"/>
            <w:lang w:eastAsia="el-GR"/>
          </w:rPr>
          <w:t>@</w:t>
        </w:r>
        <w:r w:rsidR="001C51AD" w:rsidRPr="006C7F72">
          <w:rPr>
            <w:rStyle w:val="-"/>
            <w:rFonts w:ascii="Times New Roman" w:eastAsia="Times New Roman" w:hAnsi="Times New Roman" w:cs="Times New Roman"/>
            <w:sz w:val="24"/>
            <w:szCs w:val="24"/>
            <w:u w:val="none"/>
            <w:lang w:val="en-US" w:eastAsia="el-GR"/>
          </w:rPr>
          <w:t>aegean</w:t>
        </w:r>
        <w:r w:rsidR="001C51AD" w:rsidRPr="006C7F72">
          <w:rPr>
            <w:rStyle w:val="-"/>
            <w:rFonts w:ascii="Times New Roman" w:eastAsia="Times New Roman" w:hAnsi="Times New Roman" w:cs="Times New Roman"/>
            <w:sz w:val="24"/>
            <w:szCs w:val="24"/>
            <w:u w:val="none"/>
            <w:lang w:eastAsia="el-GR"/>
          </w:rPr>
          <w:t>.</w:t>
        </w:r>
        <w:r w:rsidR="001C51AD" w:rsidRPr="006C7F72">
          <w:rPr>
            <w:rStyle w:val="-"/>
            <w:rFonts w:ascii="Times New Roman" w:eastAsia="Times New Roman" w:hAnsi="Times New Roman" w:cs="Times New Roman"/>
            <w:sz w:val="24"/>
            <w:szCs w:val="24"/>
            <w:u w:val="none"/>
            <w:lang w:val="en-US" w:eastAsia="el-GR"/>
          </w:rPr>
          <w:t>gr</w:t>
        </w:r>
      </w:hyperlink>
    </w:p>
    <w:p w:rsidR="004B58C1" w:rsidRDefault="004B58C1" w:rsidP="00C646AD">
      <w:pPr>
        <w:spacing w:before="100" w:beforeAutospacing="1" w:after="100" w:afterAutospacing="1" w:line="240" w:lineRule="auto"/>
        <w:jc w:val="both"/>
      </w:pPr>
      <w:bookmarkStart w:id="0" w:name="_GoBack"/>
      <w:bookmarkEnd w:id="0"/>
    </w:p>
    <w:p w:rsidR="004B58C1" w:rsidRPr="00E16CB6" w:rsidRDefault="004B58C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1E13" w:rsidRPr="003D790A" w:rsidRDefault="00D51E13" w:rsidP="003D790A">
      <w:pPr>
        <w:jc w:val="both"/>
        <w:rPr>
          <w:i/>
          <w:sz w:val="20"/>
          <w:szCs w:val="20"/>
        </w:rPr>
      </w:pPr>
    </w:p>
    <w:sectPr w:rsidR="00D51E13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156AD8"/>
    <w:rsid w:val="001C51AD"/>
    <w:rsid w:val="0022381E"/>
    <w:rsid w:val="002B53B4"/>
    <w:rsid w:val="002C5AC6"/>
    <w:rsid w:val="0034515E"/>
    <w:rsid w:val="003D790A"/>
    <w:rsid w:val="00433EAE"/>
    <w:rsid w:val="00483A9C"/>
    <w:rsid w:val="004B58C1"/>
    <w:rsid w:val="004C3735"/>
    <w:rsid w:val="00576D61"/>
    <w:rsid w:val="006359D1"/>
    <w:rsid w:val="0077697E"/>
    <w:rsid w:val="007A327C"/>
    <w:rsid w:val="008F13CC"/>
    <w:rsid w:val="009E7E8A"/>
    <w:rsid w:val="00A25BD1"/>
    <w:rsid w:val="00B54230"/>
    <w:rsid w:val="00C628EB"/>
    <w:rsid w:val="00C646AD"/>
    <w:rsid w:val="00CD2496"/>
    <w:rsid w:val="00D51E13"/>
    <w:rsid w:val="00E16CB6"/>
    <w:rsid w:val="00E1751B"/>
    <w:rsid w:val="00EE5129"/>
    <w:rsid w:val="00F263F4"/>
    <w:rsid w:val="00F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C51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aegean.gr\admin\Users\nkas\Niki\&#913;&#920;&#919;&#925;&#913;\1_&#928;&#929;&#927;&#933;&#928;&#927;&#923;&#927;&#915;&#921;&#931;&#924;&#927;&#931;_2017\&#928;&#929;&#927;&#932;&#933;&#928;&#913;%20&#914;&#913;&#931;&#917;&#921;%20&#925;.%204412-16\&#928;&#929;&#927;&#932;&#933;&#928;&#913;%20&#913;&#928;&#917;&#933;&#920;&#917;&#921;&#913;&#931;%20&#913;&#925;&#937;%201.000_%20&#917;&#937;&#931;%2020.000&#8364;\nkas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3</cp:revision>
  <dcterms:created xsi:type="dcterms:W3CDTF">2018-10-02T09:42:00Z</dcterms:created>
  <dcterms:modified xsi:type="dcterms:W3CDTF">2018-10-02T09:45:00Z</dcterms:modified>
</cp:coreProperties>
</file>