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C9177A" w:rsidRDefault="00F00978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25C44">
        <w:rPr>
          <w:b/>
          <w:color w:val="0033CC"/>
          <w:sz w:val="24"/>
          <w:szCs w:val="24"/>
        </w:rPr>
        <w:t>Π</w:t>
      </w:r>
      <w:r w:rsidR="00A25C44" w:rsidRPr="00A25C44">
        <w:rPr>
          <w:b/>
          <w:color w:val="0033CC"/>
          <w:sz w:val="24"/>
          <w:szCs w:val="24"/>
        </w:rPr>
        <w:t xml:space="preserve">ρομήθεια υλικών συντήρησης για την επισκευή του φωτοτυπικού μηχανήματος Ricoh </w:t>
      </w:r>
      <w:proofErr w:type="spellStart"/>
      <w:r w:rsidR="00A25C44" w:rsidRPr="00A25C44">
        <w:rPr>
          <w:b/>
          <w:color w:val="0033CC"/>
          <w:sz w:val="24"/>
          <w:szCs w:val="24"/>
        </w:rPr>
        <w:t>Aficio</w:t>
      </w:r>
      <w:proofErr w:type="spellEnd"/>
      <w:r w:rsidR="00A25C44" w:rsidRPr="00A25C44">
        <w:rPr>
          <w:b/>
          <w:color w:val="0033CC"/>
          <w:sz w:val="24"/>
          <w:szCs w:val="24"/>
        </w:rPr>
        <w:t xml:space="preserve"> MP3352SP για τις ανάγκες του τμήματος Οικονομικών Υποθέσεων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bookmarkStart w:id="0" w:name="_GoBack"/>
      <w:r>
        <w:t>(ΣΦΡΑΓΙΔΑ – ΥΠΟΓΡΑΦΗ)</w:t>
      </w:r>
    </w:p>
    <w:bookmarkEnd w:id="0"/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65A15"/>
    <w:rsid w:val="0022003D"/>
    <w:rsid w:val="00225EAC"/>
    <w:rsid w:val="00254946"/>
    <w:rsid w:val="005B5503"/>
    <w:rsid w:val="006112CB"/>
    <w:rsid w:val="006C5613"/>
    <w:rsid w:val="006E70A9"/>
    <w:rsid w:val="009705C7"/>
    <w:rsid w:val="00A25C44"/>
    <w:rsid w:val="00AE1749"/>
    <w:rsid w:val="00AF64E4"/>
    <w:rsid w:val="00B244EB"/>
    <w:rsid w:val="00B93D16"/>
    <w:rsid w:val="00BA1E43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7</cp:revision>
  <dcterms:created xsi:type="dcterms:W3CDTF">2019-02-01T09:27:00Z</dcterms:created>
  <dcterms:modified xsi:type="dcterms:W3CDTF">2019-02-01T09:28:00Z</dcterms:modified>
</cp:coreProperties>
</file>