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A35" w:rsidRDefault="007C5A35" w:rsidP="007C5A35">
      <w:pPr>
        <w:spacing w:after="0" w:line="240" w:lineRule="auto"/>
        <w:jc w:val="center"/>
        <w:rPr>
          <w:rFonts w:ascii="Palatino Linotype" w:eastAsia="Times New Roman" w:hAnsi="Palatino Linotype" w:cs="Calibri"/>
          <w:b/>
          <w:sz w:val="20"/>
          <w:szCs w:val="20"/>
          <w:lang w:eastAsia="el-GR"/>
        </w:rPr>
      </w:pPr>
      <w:r>
        <w:rPr>
          <w:rFonts w:ascii="Times New Roman" w:hAnsi="Times New Roman" w:cs="Times New Roman"/>
          <w:noProof/>
          <w:sz w:val="24"/>
          <w:szCs w:val="24"/>
          <w:shd w:val="clear" w:color="auto" w:fill="FFFFFF"/>
          <w:lang w:eastAsia="el-GR"/>
        </w:rPr>
        <w:drawing>
          <wp:inline distT="0" distB="0" distL="0" distR="0" wp14:anchorId="78A02D1D" wp14:editId="33EFB842">
            <wp:extent cx="1657350" cy="1288178"/>
            <wp:effectExtent l="0" t="0" r="0" b="762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a14="http://schemas.microsoft.com/office/drawing/2010/main" val="0"/>
                        </a:ext>
                      </a:extLst>
                    </a:blip>
                    <a:stretch>
                      <a:fillRect/>
                    </a:stretch>
                  </pic:blipFill>
                  <pic:spPr>
                    <a:xfrm>
                      <a:off x="0" y="0"/>
                      <a:ext cx="1702140" cy="1322991"/>
                    </a:xfrm>
                    <a:prstGeom prst="rect">
                      <a:avLst/>
                    </a:prstGeom>
                  </pic:spPr>
                </pic:pic>
              </a:graphicData>
            </a:graphic>
          </wp:inline>
        </w:drawing>
      </w:r>
      <w:bookmarkStart w:id="0" w:name="_GoBack"/>
      <w:bookmarkEnd w:id="0"/>
    </w:p>
    <w:p w:rsidR="007C5A35" w:rsidRDefault="007C5A35" w:rsidP="007C5A35">
      <w:pPr>
        <w:spacing w:after="0" w:line="240" w:lineRule="auto"/>
        <w:jc w:val="center"/>
        <w:rPr>
          <w:rFonts w:ascii="Times New Roman" w:eastAsia="Times New Roman" w:hAnsi="Times New Roman" w:cs="Times New Roman"/>
          <w:b/>
          <w:sz w:val="24"/>
          <w:szCs w:val="24"/>
          <w:lang w:eastAsia="el-GR"/>
        </w:rPr>
      </w:pPr>
      <w:r w:rsidRPr="004F2175">
        <w:rPr>
          <w:rFonts w:ascii="Times New Roman" w:eastAsia="Times New Roman" w:hAnsi="Times New Roman" w:cs="Times New Roman"/>
          <w:b/>
          <w:sz w:val="24"/>
          <w:szCs w:val="24"/>
          <w:lang w:eastAsia="el-GR"/>
        </w:rPr>
        <w:t>ΔΕΛΤΙΟ ΤΥΠΟΥ</w:t>
      </w:r>
    </w:p>
    <w:p w:rsidR="001022E0" w:rsidRDefault="001022E0" w:rsidP="001022E0">
      <w:pPr>
        <w:jc w:val="center"/>
        <w:rPr>
          <w:rFonts w:ascii="Palatino Linotype" w:hAnsi="Palatino Linotype"/>
        </w:rPr>
      </w:pPr>
    </w:p>
    <w:p w:rsidR="00DC4FB8" w:rsidRPr="009C6074" w:rsidRDefault="00DC4FB8" w:rsidP="00DC4FB8">
      <w:pPr>
        <w:jc w:val="center"/>
        <w:rPr>
          <w:rFonts w:ascii="Palatino Linotype" w:hAnsi="Palatino Linotype"/>
          <w:b/>
          <w:color w:val="1F3864" w:themeColor="accent1" w:themeShade="80"/>
        </w:rPr>
      </w:pPr>
      <w:r w:rsidRPr="009C6074">
        <w:rPr>
          <w:rFonts w:ascii="Palatino Linotype" w:hAnsi="Palatino Linotype"/>
          <w:b/>
          <w:color w:val="1F3864" w:themeColor="accent1" w:themeShade="80"/>
        </w:rPr>
        <w:t>Τ</w:t>
      </w:r>
      <w:r w:rsidR="009C6074">
        <w:rPr>
          <w:rFonts w:ascii="Palatino Linotype" w:hAnsi="Palatino Linotype"/>
          <w:b/>
          <w:color w:val="1F3864" w:themeColor="accent1" w:themeShade="80"/>
          <w:lang w:val="en-US"/>
        </w:rPr>
        <w:t>o</w:t>
      </w:r>
      <w:r w:rsidRPr="009C6074">
        <w:rPr>
          <w:rFonts w:ascii="Palatino Linotype" w:hAnsi="Palatino Linotype"/>
          <w:b/>
          <w:color w:val="1F3864" w:themeColor="accent1" w:themeShade="80"/>
        </w:rPr>
        <w:t xml:space="preserve"> ΠΑΝΕΠΙΣΤΗΜΙΟ ΑΙΓΑΙΟΥ</w:t>
      </w:r>
    </w:p>
    <w:p w:rsidR="00DC4FB8" w:rsidRPr="00E177A4" w:rsidRDefault="00DC4FB8" w:rsidP="00DC4FB8">
      <w:pPr>
        <w:jc w:val="center"/>
        <w:rPr>
          <w:rFonts w:ascii="Palatino Linotype" w:hAnsi="Palatino Linotype"/>
          <w:b/>
          <w:color w:val="1F3864" w:themeColor="accent1" w:themeShade="80"/>
        </w:rPr>
      </w:pPr>
      <w:r w:rsidRPr="00E177A4">
        <w:rPr>
          <w:rFonts w:ascii="Palatino Linotype" w:hAnsi="Palatino Linotype"/>
          <w:b/>
          <w:color w:val="1F3864" w:themeColor="accent1" w:themeShade="80"/>
        </w:rPr>
        <w:t>1ο στην αξιολόγηση και την επιχορήγηση του προγράμματος Διεθνούς Κινητικότητας Erasmus+</w:t>
      </w:r>
    </w:p>
    <w:p w:rsidR="00DC4FB8" w:rsidRPr="00DC4FB8" w:rsidRDefault="00DC4FB8" w:rsidP="00DC4FB8">
      <w:pPr>
        <w:jc w:val="both"/>
        <w:rPr>
          <w:rFonts w:ascii="Palatino Linotype" w:hAnsi="Palatino Linotype"/>
        </w:rPr>
      </w:pPr>
    </w:p>
    <w:p w:rsidR="00DC4FB8" w:rsidRPr="00DC4FB8" w:rsidRDefault="00DC4FB8" w:rsidP="00DC4FB8">
      <w:pPr>
        <w:jc w:val="both"/>
        <w:rPr>
          <w:rFonts w:ascii="Palatino Linotype" w:hAnsi="Palatino Linotype"/>
        </w:rPr>
      </w:pPr>
      <w:r w:rsidRPr="00DC4FB8">
        <w:rPr>
          <w:rFonts w:ascii="Palatino Linotype" w:hAnsi="Palatino Linotype"/>
        </w:rPr>
        <w:t>Το Πανεπιστήμιο Αιγαίου συνεχίζοντας την ανοδική του πορεία σε δράσεις διεθνοποίησης, και στο πλαίσιο  υποβολής των προτάσεων που κατέθεσε το 2022 στην ειδική πλατφόρμα της ΕΕ σχετικά με την  Κινητικότητα Erasmus+ φοιτητών/τριών και Προσωπικού του Ιδρύματος (i) σε Χώρες του Προγράμματος και Χώρες συνδεδεμένες με το Πρόγραμμα (Δράση ΚΑ131) και (ii) από/προς Ιδρύματα Χωρών-Εταίρων  εκτός Ευρώπης (Διεθνής Κινητικότητα, Δράση ΚΑ171), προσθέτει μία νέα επιτυχία στο ενεργητικό του!</w:t>
      </w:r>
    </w:p>
    <w:p w:rsidR="00DC4FB8" w:rsidRPr="00DC4FB8" w:rsidRDefault="00DC4FB8" w:rsidP="00DC4FB8">
      <w:pPr>
        <w:jc w:val="both"/>
        <w:rPr>
          <w:rFonts w:ascii="Palatino Linotype" w:hAnsi="Palatino Linotype"/>
        </w:rPr>
      </w:pPr>
    </w:p>
    <w:p w:rsidR="00DC4FB8" w:rsidRPr="00DC4FB8" w:rsidRDefault="00DC4FB8" w:rsidP="00DC4FB8">
      <w:pPr>
        <w:jc w:val="both"/>
        <w:rPr>
          <w:rFonts w:ascii="Palatino Linotype" w:hAnsi="Palatino Linotype"/>
        </w:rPr>
      </w:pPr>
      <w:r w:rsidRPr="00DC4FB8">
        <w:rPr>
          <w:rFonts w:ascii="Palatino Linotype" w:hAnsi="Palatino Linotype"/>
        </w:rPr>
        <w:t>Με συνολική  επιχορήγηση που ξεπερνάει τα 1.000.000 € για τα δύο προγράμματα  για το σχέδιο 2022 και λαμβάνοντας την υψηλότερη αξιολόγηση (96/100) της πρότασης και τη μεγαλύτερη επιχορήγηση προγράμματος Διεθνούς Κινητικότητας μεταξύ όλων των ελληνικών ΑΕΙ, διευρύνει ακόμα περισσότερο τους ορίζοντες διεθνοποίησης και διεθνούς αναγνώρισης των ακαδημαϊκών και επιστημονικών επιτευγμάτων του.</w:t>
      </w:r>
    </w:p>
    <w:p w:rsidR="00DC4FB8" w:rsidRPr="00DC4FB8" w:rsidRDefault="00DC4FB8" w:rsidP="00DC4FB8">
      <w:pPr>
        <w:jc w:val="both"/>
        <w:rPr>
          <w:rFonts w:ascii="Palatino Linotype" w:hAnsi="Palatino Linotype"/>
        </w:rPr>
      </w:pPr>
    </w:p>
    <w:p w:rsidR="00DC4FB8" w:rsidRPr="00DC4FB8" w:rsidRDefault="00DC4FB8" w:rsidP="00DC4FB8">
      <w:pPr>
        <w:jc w:val="both"/>
        <w:rPr>
          <w:rFonts w:ascii="Palatino Linotype" w:hAnsi="Palatino Linotype"/>
        </w:rPr>
      </w:pPr>
      <w:r w:rsidRPr="00DC4FB8">
        <w:rPr>
          <w:rFonts w:ascii="Palatino Linotype" w:hAnsi="Palatino Linotype"/>
        </w:rPr>
        <w:t xml:space="preserve">Με αυτόν τον τρόπο, πολλαπλασιάζονται οι  δυνατότητες που προσφέρει το πρόγραμμα Erasmus+ στα μέλη της Πανεπιστημιακής κοινότητας του Αιγαίου για κινητικότητες  στον ευρωπαϊκό και διεθνή χώρο, με όλες τις ωφέλειες που αυτό συνεπάγεται για φοιτητές και φοιτήτριες, διδάσκοντες και διδάσκουσες και μέλη του Διοικητικού προσωπικού,  που έχουν επιπλέον την ευκαιρία να γίνουν πρεσβευτές και πρέσβειρες του Πανεπιστημίου μας,  ενισχύοντας, αναπτύσσοντας  και διαδίδοντας, χωρίς διακρίσεις και περιορισμούς και με όρους πολυγλωσσίας και </w:t>
      </w:r>
      <w:proofErr w:type="spellStart"/>
      <w:r w:rsidRPr="00DC4FB8">
        <w:rPr>
          <w:rFonts w:ascii="Palatino Linotype" w:hAnsi="Palatino Linotype"/>
        </w:rPr>
        <w:t>διαπολιτισμικότητας</w:t>
      </w:r>
      <w:proofErr w:type="spellEnd"/>
      <w:r w:rsidRPr="00DC4FB8">
        <w:rPr>
          <w:rFonts w:ascii="Palatino Linotype" w:hAnsi="Palatino Linotype"/>
        </w:rPr>
        <w:t>, το σημαντικό του έργο, όπως συντελείται σε όλα τα επίπεδα: διδακτικό, επιστημονικό, ερευνητικό και διοικητικό.</w:t>
      </w:r>
    </w:p>
    <w:p w:rsidR="00DC4FB8" w:rsidRPr="00DC4FB8" w:rsidRDefault="00DC4FB8" w:rsidP="00DC4FB8">
      <w:pPr>
        <w:jc w:val="both"/>
        <w:rPr>
          <w:rFonts w:ascii="Palatino Linotype" w:hAnsi="Palatino Linotype"/>
        </w:rPr>
      </w:pPr>
    </w:p>
    <w:p w:rsidR="00DC4FB8" w:rsidRPr="00DC4FB8" w:rsidRDefault="00DC4FB8" w:rsidP="00DC4FB8">
      <w:pPr>
        <w:jc w:val="both"/>
        <w:rPr>
          <w:rFonts w:ascii="Palatino Linotype" w:hAnsi="Palatino Linotype"/>
        </w:rPr>
      </w:pPr>
      <w:r w:rsidRPr="00DC4FB8">
        <w:rPr>
          <w:rFonts w:ascii="Palatino Linotype" w:hAnsi="Palatino Linotype"/>
        </w:rPr>
        <w:lastRenderedPageBreak/>
        <w:t>Χαιρόμαστε για τους νέους ορίζοντες που ανοίγονται στην κοινότητά μας και τη συγχαίρουμε για το νέο αυτό βήμα!</w:t>
      </w:r>
    </w:p>
    <w:p w:rsidR="00DC4FB8" w:rsidRPr="00DC4FB8" w:rsidRDefault="00DC4FB8" w:rsidP="00DC4FB8">
      <w:pPr>
        <w:jc w:val="both"/>
        <w:rPr>
          <w:rFonts w:ascii="Palatino Linotype" w:hAnsi="Palatino Linotype"/>
        </w:rPr>
      </w:pPr>
    </w:p>
    <w:p w:rsidR="001022E0" w:rsidRDefault="001022E0" w:rsidP="00FE0905">
      <w:pPr>
        <w:jc w:val="both"/>
        <w:rPr>
          <w:rFonts w:ascii="Palatino Linotype" w:hAnsi="Palatino Linotype"/>
        </w:rPr>
      </w:pPr>
    </w:p>
    <w:p w:rsidR="0077782E" w:rsidRDefault="0077782E" w:rsidP="00FE0905">
      <w:pPr>
        <w:jc w:val="both"/>
        <w:rPr>
          <w:rFonts w:ascii="Palatino Linotype" w:hAnsi="Palatino Linotype"/>
        </w:rPr>
      </w:pPr>
      <w:r>
        <w:rPr>
          <w:rFonts w:ascii="Palatino Linotype" w:hAnsi="Palatino Linotype"/>
        </w:rPr>
        <w:t>Η</w:t>
      </w:r>
      <w:r w:rsidRPr="00455F00">
        <w:rPr>
          <w:rFonts w:ascii="Palatino Linotype" w:hAnsi="Palatino Linotype"/>
        </w:rPr>
        <w:t xml:space="preserve"> </w:t>
      </w:r>
      <w:r>
        <w:rPr>
          <w:rFonts w:ascii="Palatino Linotype" w:hAnsi="Palatino Linotype"/>
        </w:rPr>
        <w:t>Πρυτάνισσα,</w:t>
      </w:r>
    </w:p>
    <w:p w:rsidR="0077782E" w:rsidRPr="00455F00" w:rsidRDefault="0077782E" w:rsidP="00FE0905">
      <w:pPr>
        <w:jc w:val="both"/>
        <w:rPr>
          <w:rFonts w:ascii="Palatino Linotype" w:hAnsi="Palatino Linotype"/>
        </w:rPr>
      </w:pPr>
      <w:r>
        <w:rPr>
          <w:rFonts w:ascii="Palatino Linotype" w:hAnsi="Palatino Linotype"/>
        </w:rPr>
        <w:t>Καθηγήτρια</w:t>
      </w:r>
      <w:r w:rsidRPr="00455F00">
        <w:rPr>
          <w:rFonts w:ascii="Palatino Linotype" w:hAnsi="Palatino Linotype"/>
        </w:rPr>
        <w:t xml:space="preserve"> </w:t>
      </w:r>
      <w:r>
        <w:rPr>
          <w:rFonts w:ascii="Palatino Linotype" w:hAnsi="Palatino Linotype"/>
        </w:rPr>
        <w:t>Χρυσή</w:t>
      </w:r>
      <w:r w:rsidRPr="00455F00">
        <w:rPr>
          <w:rFonts w:ascii="Palatino Linotype" w:hAnsi="Palatino Linotype"/>
        </w:rPr>
        <w:t xml:space="preserve"> </w:t>
      </w:r>
      <w:r>
        <w:rPr>
          <w:rFonts w:ascii="Palatino Linotype" w:hAnsi="Palatino Linotype"/>
        </w:rPr>
        <w:t>Βιτσιλάκη</w:t>
      </w:r>
    </w:p>
    <w:sectPr w:rsidR="0077782E" w:rsidRPr="00455F0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6109"/>
    <w:multiLevelType w:val="hybridMultilevel"/>
    <w:tmpl w:val="E062CBA0"/>
    <w:lvl w:ilvl="0" w:tplc="9FF60A8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6C16DA5"/>
    <w:multiLevelType w:val="multilevel"/>
    <w:tmpl w:val="521C6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A35"/>
    <w:rsid w:val="00051C79"/>
    <w:rsid w:val="000E5D12"/>
    <w:rsid w:val="001022E0"/>
    <w:rsid w:val="00131D0D"/>
    <w:rsid w:val="00455F00"/>
    <w:rsid w:val="005C7689"/>
    <w:rsid w:val="0074021A"/>
    <w:rsid w:val="007719F5"/>
    <w:rsid w:val="0077782E"/>
    <w:rsid w:val="007B1A40"/>
    <w:rsid w:val="007C5A35"/>
    <w:rsid w:val="00825C87"/>
    <w:rsid w:val="008C0623"/>
    <w:rsid w:val="008E31E8"/>
    <w:rsid w:val="009C6074"/>
    <w:rsid w:val="00D122BD"/>
    <w:rsid w:val="00D81554"/>
    <w:rsid w:val="00DC4FB8"/>
    <w:rsid w:val="00E177A4"/>
    <w:rsid w:val="00E96C41"/>
    <w:rsid w:val="00F51706"/>
    <w:rsid w:val="00FE09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C2B55"/>
  <w15:chartTrackingRefBased/>
  <w15:docId w15:val="{D5464D69-E100-4142-8D95-7F5F2217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5A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C5A3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7C5A35"/>
    <w:pPr>
      <w:ind w:left="720"/>
      <w:contextualSpacing/>
    </w:pPr>
  </w:style>
  <w:style w:type="character" w:styleId="a4">
    <w:name w:val="Strong"/>
    <w:basedOn w:val="a0"/>
    <w:uiPriority w:val="22"/>
    <w:qFormat/>
    <w:rsid w:val="007402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137433">
      <w:bodyDiv w:val="1"/>
      <w:marLeft w:val="0"/>
      <w:marRight w:val="0"/>
      <w:marTop w:val="0"/>
      <w:marBottom w:val="0"/>
      <w:divBdr>
        <w:top w:val="none" w:sz="0" w:space="0" w:color="auto"/>
        <w:left w:val="none" w:sz="0" w:space="0" w:color="auto"/>
        <w:bottom w:val="none" w:sz="0" w:space="0" w:color="auto"/>
        <w:right w:val="none" w:sz="0" w:space="0" w:color="auto"/>
      </w:divBdr>
    </w:div>
    <w:div w:id="684212941">
      <w:bodyDiv w:val="1"/>
      <w:marLeft w:val="0"/>
      <w:marRight w:val="0"/>
      <w:marTop w:val="0"/>
      <w:marBottom w:val="0"/>
      <w:divBdr>
        <w:top w:val="none" w:sz="0" w:space="0" w:color="auto"/>
        <w:left w:val="none" w:sz="0" w:space="0" w:color="auto"/>
        <w:bottom w:val="none" w:sz="0" w:space="0" w:color="auto"/>
        <w:right w:val="none" w:sz="0" w:space="0" w:color="auto"/>
      </w:divBdr>
    </w:div>
    <w:div w:id="914434191">
      <w:bodyDiv w:val="1"/>
      <w:marLeft w:val="0"/>
      <w:marRight w:val="0"/>
      <w:marTop w:val="0"/>
      <w:marBottom w:val="0"/>
      <w:divBdr>
        <w:top w:val="none" w:sz="0" w:space="0" w:color="auto"/>
        <w:left w:val="none" w:sz="0" w:space="0" w:color="auto"/>
        <w:bottom w:val="none" w:sz="0" w:space="0" w:color="auto"/>
        <w:right w:val="none" w:sz="0" w:space="0" w:color="auto"/>
      </w:divBdr>
    </w:div>
    <w:div w:id="1133593225">
      <w:bodyDiv w:val="1"/>
      <w:marLeft w:val="0"/>
      <w:marRight w:val="0"/>
      <w:marTop w:val="0"/>
      <w:marBottom w:val="0"/>
      <w:divBdr>
        <w:top w:val="none" w:sz="0" w:space="0" w:color="auto"/>
        <w:left w:val="none" w:sz="0" w:space="0" w:color="auto"/>
        <w:bottom w:val="none" w:sz="0" w:space="0" w:color="auto"/>
        <w:right w:val="none" w:sz="0" w:space="0" w:color="auto"/>
      </w:divBdr>
    </w:div>
    <w:div w:id="159312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1537</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Vasiliou Maria</dc:creator>
  <cp:keywords/>
  <dc:description/>
  <cp:lastModifiedBy>Tzekou Dora</cp:lastModifiedBy>
  <cp:revision>3</cp:revision>
  <dcterms:created xsi:type="dcterms:W3CDTF">2022-11-22T06:59:00Z</dcterms:created>
  <dcterms:modified xsi:type="dcterms:W3CDTF">2022-11-22T07:00:00Z</dcterms:modified>
</cp:coreProperties>
</file>