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D5771A">
        <w:trPr>
          <w:trHeight w:hRule="exact" w:val="10535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56762C26" w14:textId="7D197EE2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</w:t>
            </w:r>
            <w:r w:rsidR="00D5771A">
              <w:rPr>
                <w:sz w:val="20"/>
              </w:rPr>
              <w:t xml:space="preserve"> ΚΟΙΝΩΝΙΟΛΟΓΙΑΣ</w:t>
            </w:r>
          </w:p>
          <w:p w14:paraId="43463CA7" w14:textId="4CF3C262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</w:t>
            </w:r>
            <w:r w:rsidR="00D5771A">
              <w:rPr>
                <w:sz w:val="20"/>
              </w:rPr>
              <w:t xml:space="preserve"> ΚΟΙΝΩΝΙΚΩΝ ΕΠΙΣΤΗΜΩΝ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1812C5AA" w14:textId="0727CBA2" w:rsidR="00CA0395" w:rsidRDefault="00D14AB5" w:rsidP="00CA0395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 </w:t>
            </w:r>
            <w:r w:rsidR="004F1ADE">
              <w:rPr>
                <w:i/>
                <w:sz w:val="20"/>
              </w:rPr>
              <w:t>εκπροσώπου των φοιτητών/τριών πρώτου ή δεύτερου ή τρίτου (</w:t>
            </w:r>
            <w:r w:rsidR="004F1ADE" w:rsidRPr="004F1ADE">
              <w:rPr>
                <w:i/>
                <w:sz w:val="20"/>
                <w:highlight w:val="yellow"/>
              </w:rPr>
              <w:t>επιλέγετε αναλόγως</w:t>
            </w:r>
            <w:r w:rsidR="004F1ADE">
              <w:rPr>
                <w:i/>
                <w:sz w:val="20"/>
              </w:rPr>
              <w:t xml:space="preserve">) κύκλου σπουδών </w:t>
            </w:r>
            <w:r w:rsidR="00CA0395">
              <w:rPr>
                <w:i/>
                <w:sz w:val="20"/>
              </w:rPr>
              <w:t>στη Συνέλευση του Τμήματος Κοινωνιολογίας της Σχολής Κοινωνικών Επιστημών του Πανεπιστημίου Αιγαίου»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843C234" w14:textId="17A2B6DC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Τον</w:t>
            </w:r>
            <w:r w:rsidR="004F1AD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Πρόεδρο </w:t>
            </w:r>
          </w:p>
          <w:p w14:paraId="48F6345A" w14:textId="438DD367" w:rsidR="00976DB0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του Τμήματος </w:t>
            </w:r>
            <w:r w:rsidR="00CA0395">
              <w:rPr>
                <w:b/>
                <w:sz w:val="20"/>
              </w:rPr>
              <w:t>Κοινωνιολογίας</w:t>
            </w:r>
          </w:p>
          <w:p w14:paraId="62AA2F9C" w14:textId="35F16F28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0A421233" w14:textId="77777777" w:rsidR="002F4669" w:rsidRDefault="002F4669" w:rsidP="002F4669">
            <w:pPr>
              <w:spacing w:after="103" w:line="259" w:lineRule="auto"/>
              <w:ind w:left="0" w:right="45" w:firstLine="0"/>
              <w:jc w:val="center"/>
            </w:pPr>
          </w:p>
          <w:p w14:paraId="14863CAD" w14:textId="6316AA9F" w:rsidR="00CA0395" w:rsidRDefault="00CA0395" w:rsidP="00CA0395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υποβάλλω υποψηφιότητα για τη θέση εκπροσώπου των φοιτητών/τριών στη Συνέλευση του Τμήματος Κοινωνιολογίας της Σχολής Κοινωνικών Επιστημών σύμφωνα με την ισχύουσα νομοθεσία στο πλαίσιο της με </w:t>
            </w:r>
            <w:bookmarkStart w:id="0" w:name="_GoBack"/>
            <w:r>
              <w:rPr>
                <w:sz w:val="20"/>
              </w:rPr>
              <w:t xml:space="preserve">αριθμ. </w:t>
            </w:r>
            <w:r w:rsidRPr="001A402C">
              <w:rPr>
                <w:sz w:val="20"/>
              </w:rPr>
              <w:t>πρωτ.</w:t>
            </w:r>
            <w:r w:rsidR="00DC4781">
              <w:rPr>
                <w:sz w:val="20"/>
              </w:rPr>
              <w:t>59399/02.12</w:t>
            </w:r>
            <w:r w:rsidR="00BF1701">
              <w:rPr>
                <w:sz w:val="20"/>
              </w:rPr>
              <w:t>.2024</w:t>
            </w:r>
            <w:r>
              <w:rPr>
                <w:sz w:val="20"/>
              </w:rPr>
              <w:t xml:space="preserve"> προκήρυξης</w:t>
            </w:r>
            <w:bookmarkEnd w:id="0"/>
            <w:r>
              <w:rPr>
                <w:sz w:val="20"/>
              </w:rPr>
              <w:t>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1DD9152B" w14:textId="28EFD6D9" w:rsidR="00CA0395" w:rsidRDefault="00CA0395" w:rsidP="00CA039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Μυτιλήνη, …./</w:t>
            </w:r>
            <w:r w:rsidR="00F107A0">
              <w:rPr>
                <w:i/>
                <w:sz w:val="20"/>
              </w:rPr>
              <w:t xml:space="preserve">    /2024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20108E"/>
    <w:rsid w:val="0021516A"/>
    <w:rsid w:val="002F4669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7A6B57"/>
    <w:rsid w:val="00834058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BF1701"/>
    <w:rsid w:val="00CA0395"/>
    <w:rsid w:val="00D14AB5"/>
    <w:rsid w:val="00D5771A"/>
    <w:rsid w:val="00DC4781"/>
    <w:rsid w:val="00F1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Hatzidimitriou Eri</cp:lastModifiedBy>
  <cp:revision>8</cp:revision>
  <cp:lastPrinted>2022-08-10T12:31:00Z</cp:lastPrinted>
  <dcterms:created xsi:type="dcterms:W3CDTF">2023-09-04T14:49:00Z</dcterms:created>
  <dcterms:modified xsi:type="dcterms:W3CDTF">2024-12-02T12:31:00Z</dcterms:modified>
</cp:coreProperties>
</file>