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786" w:rsidRDefault="00453786">
      <w:pPr>
        <w:spacing w:after="0" w:line="240" w:lineRule="auto"/>
        <w:jc w:val="center"/>
        <w:rPr>
          <w:b/>
          <w:bCs/>
          <w:color w:val="000000"/>
        </w:rPr>
      </w:pPr>
    </w:p>
    <w:p w:rsidR="00453786" w:rsidRDefault="005522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6B6B6B"/>
          <w:sz w:val="23"/>
          <w:szCs w:val="23"/>
        </w:rPr>
        <w:drawing>
          <wp:inline distT="0" distB="0" distL="0" distR="0">
            <wp:extent cx="3093720" cy="990600"/>
            <wp:effectExtent l="0" t="0" r="0" b="0"/>
            <wp:docPr id="2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3786" w:rsidRDefault="005522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Δελτίο Τύπου</w:t>
      </w:r>
    </w:p>
    <w:p w:rsidR="00453786" w:rsidRDefault="0055223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7/7/2026</w:t>
      </w:r>
    </w:p>
    <w:p w:rsidR="00453786" w:rsidRDefault="00453786">
      <w:pPr>
        <w:spacing w:after="0" w:line="240" w:lineRule="auto"/>
        <w:jc w:val="center"/>
        <w:rPr>
          <w:b/>
          <w:bCs/>
          <w:color w:val="000000"/>
        </w:rPr>
      </w:pPr>
    </w:p>
    <w:p w:rsidR="00453786" w:rsidRDefault="00453786">
      <w:pPr>
        <w:spacing w:after="0" w:line="240" w:lineRule="auto"/>
        <w:jc w:val="center"/>
        <w:rPr>
          <w:b/>
          <w:bCs/>
          <w:color w:val="000000"/>
        </w:rPr>
      </w:pPr>
    </w:p>
    <w:p w:rsidR="00453786" w:rsidRDefault="00453786">
      <w:pPr>
        <w:spacing w:after="0" w:line="240" w:lineRule="auto"/>
        <w:jc w:val="center"/>
        <w:rPr>
          <w:b/>
          <w:bCs/>
          <w:color w:val="000000"/>
        </w:rPr>
      </w:pPr>
    </w:p>
    <w:p w:rsidR="00453786" w:rsidRDefault="0055223A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Η συνάντηση κορυφής και το θερινό σχολείο για την Ψηφιακή Διακυβέρνηση και την Τεχνητή Νοημοσύνη συγκεντρώνουν διεθνείς ειδικούς και φοιτητές στη Σάμο</w:t>
      </w:r>
    </w:p>
    <w:p w:rsidR="00453786" w:rsidRDefault="00453786">
      <w:pPr>
        <w:spacing w:after="0" w:line="240" w:lineRule="auto"/>
        <w:jc w:val="center"/>
        <w:rPr>
          <w:sz w:val="24"/>
          <w:szCs w:val="24"/>
        </w:rPr>
      </w:pPr>
    </w:p>
    <w:p w:rsidR="00453786" w:rsidRDefault="00453786">
      <w:pPr>
        <w:spacing w:after="0" w:line="240" w:lineRule="auto"/>
        <w:rPr>
          <w:sz w:val="24"/>
          <w:szCs w:val="24"/>
        </w:rPr>
      </w:pPr>
    </w:p>
    <w:p w:rsidR="00453786" w:rsidRDefault="005522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Η Διεθνής Συνάντηση Κορυφής για την Ψηφιακή Διακυβέρνηση </w:t>
      </w:r>
      <w:r>
        <w:rPr>
          <w:b/>
          <w:bCs/>
          <w:sz w:val="24"/>
          <w:szCs w:val="24"/>
        </w:rPr>
        <w:t xml:space="preserve">Samos Summit </w:t>
      </w:r>
      <w:r>
        <w:rPr>
          <w:sz w:val="24"/>
          <w:szCs w:val="24"/>
        </w:rPr>
        <w:t xml:space="preserve">και το Θερινό Σχολείο Ανοικτής Διακυβέρνησης </w:t>
      </w:r>
      <w:proofErr w:type="spellStart"/>
      <w:r>
        <w:rPr>
          <w:b/>
          <w:bCs/>
          <w:sz w:val="24"/>
          <w:szCs w:val="24"/>
        </w:rPr>
        <w:t>OpenGov</w:t>
      </w:r>
      <w:proofErr w:type="spellEnd"/>
      <w:r>
        <w:rPr>
          <w:b/>
          <w:bCs/>
          <w:sz w:val="24"/>
          <w:szCs w:val="24"/>
        </w:rPr>
        <w:t xml:space="preserve"> 2026</w:t>
      </w:r>
      <w:r>
        <w:rPr>
          <w:sz w:val="24"/>
          <w:szCs w:val="24"/>
        </w:rPr>
        <w:t xml:space="preserve"> πραγματοποιήθηκαν τον Ιούλιο στο </w:t>
      </w:r>
      <w:proofErr w:type="spellStart"/>
      <w:r>
        <w:rPr>
          <w:sz w:val="24"/>
          <w:szCs w:val="24"/>
        </w:rPr>
        <w:t>Καρλόβασι</w:t>
      </w:r>
      <w:proofErr w:type="spellEnd"/>
      <w:r>
        <w:rPr>
          <w:sz w:val="24"/>
          <w:szCs w:val="24"/>
        </w:rPr>
        <w:t xml:space="preserve"> της Σάμου, με διοργανωτή το </w:t>
      </w:r>
      <w:r>
        <w:rPr>
          <w:b/>
          <w:bCs/>
          <w:sz w:val="24"/>
          <w:szCs w:val="24"/>
        </w:rPr>
        <w:t>Τμήμα Μηχανικών Πληροφοριακών και Επικοινωνιακών Συστημάτων της Πολυτεχνικής Σχολής του Πανεπιστημίου Αιγαίου</w:t>
      </w:r>
      <w:r>
        <w:rPr>
          <w:sz w:val="24"/>
          <w:szCs w:val="24"/>
        </w:rPr>
        <w:t>, σε συνεργασία με</w:t>
      </w:r>
      <w:r>
        <w:rPr>
          <w:sz w:val="24"/>
          <w:szCs w:val="24"/>
        </w:rPr>
        <w:t xml:space="preserve"> το </w:t>
      </w:r>
      <w:r>
        <w:rPr>
          <w:b/>
          <w:bCs/>
          <w:sz w:val="24"/>
          <w:szCs w:val="24"/>
        </w:rPr>
        <w:t>Κέντρο Έρευνας για την Ψηφιακή Διακυβέρνηση</w:t>
      </w:r>
      <w:r>
        <w:rPr>
          <w:sz w:val="24"/>
          <w:szCs w:val="24"/>
        </w:rPr>
        <w:t xml:space="preserve"> και τα Ευρωπαϊκά έργα διεθνούς κύρους </w:t>
      </w:r>
      <w:r>
        <w:rPr>
          <w:b/>
          <w:bCs/>
          <w:sz w:val="24"/>
          <w:szCs w:val="24"/>
        </w:rPr>
        <w:t>AI4GOV-X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IDEAL, ERUA </w:t>
      </w:r>
      <w:r>
        <w:rPr>
          <w:sz w:val="24"/>
          <w:szCs w:val="24"/>
        </w:rPr>
        <w:t>και</w:t>
      </w:r>
      <w:r>
        <w:rPr>
          <w:b/>
          <w:bCs/>
          <w:sz w:val="24"/>
          <w:szCs w:val="24"/>
        </w:rPr>
        <w:t xml:space="preserve"> DIGIMPACT</w:t>
      </w:r>
      <w:r>
        <w:rPr>
          <w:sz w:val="24"/>
          <w:szCs w:val="24"/>
        </w:rPr>
        <w:t>.</w:t>
      </w:r>
    </w:p>
    <w:p w:rsidR="00453786" w:rsidRDefault="0055223A">
      <w:pPr>
        <w:jc w:val="both"/>
        <w:rPr>
          <w:sz w:val="24"/>
          <w:szCs w:val="24"/>
        </w:rPr>
      </w:pPr>
      <w:r>
        <w:rPr>
          <w:sz w:val="24"/>
          <w:szCs w:val="24"/>
        </w:rPr>
        <w:t>Το Samos Summit αποτελεί πλέον έναν από τους σημαντικότερους θεσμούς ανταλλαγής γνώσης και εμπειριών στον χώρο της Ψηφιακής Διακυβέρν</w:t>
      </w:r>
      <w:r>
        <w:rPr>
          <w:sz w:val="24"/>
          <w:szCs w:val="24"/>
        </w:rPr>
        <w:t>ησης, συγκεντρώνοντας διακεκριμένους επιστήμονες, στελέχη δημόσιων οργανισμών, ερευνητές και εκπροσώπους κυβερνήσεων από όλο τον κόσμο.</w:t>
      </w:r>
    </w:p>
    <w:p w:rsidR="00453786" w:rsidRDefault="005522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Στη φετινή διοργάνωση συμμετέχουν </w:t>
      </w:r>
      <w:r>
        <w:rPr>
          <w:b/>
          <w:bCs/>
          <w:sz w:val="24"/>
          <w:szCs w:val="24"/>
        </w:rPr>
        <w:t>20 διεθνώς αναγνωρισμένοι ομιλητές από 13 χώρες</w:t>
      </w:r>
      <w:r>
        <w:rPr>
          <w:sz w:val="24"/>
          <w:szCs w:val="24"/>
        </w:rPr>
        <w:t xml:space="preserve">, εκπροσωπώντας κορυφαία πανεπιστήμια, </w:t>
      </w:r>
      <w:r>
        <w:rPr>
          <w:sz w:val="24"/>
          <w:szCs w:val="24"/>
        </w:rPr>
        <w:t xml:space="preserve">κυβερνητικούς οργανισμούς, ερευνητικά κέντρα και φορείς, οι οποίοι θα παρουσιάσουν τις τελευταίες εξελίξεις στην </w:t>
      </w:r>
      <w:r>
        <w:rPr>
          <w:b/>
          <w:bCs/>
          <w:sz w:val="24"/>
          <w:szCs w:val="24"/>
        </w:rPr>
        <w:t>Τεχνητή Νοημοσύνη</w:t>
      </w:r>
      <w:r>
        <w:rPr>
          <w:sz w:val="24"/>
          <w:szCs w:val="24"/>
        </w:rPr>
        <w:t xml:space="preserve">, την </w:t>
      </w:r>
      <w:r>
        <w:rPr>
          <w:b/>
          <w:bCs/>
          <w:sz w:val="24"/>
          <w:szCs w:val="24"/>
        </w:rPr>
        <w:t>ηλεκτρονική διακυβέρνηση</w:t>
      </w:r>
      <w:r>
        <w:rPr>
          <w:sz w:val="24"/>
          <w:szCs w:val="24"/>
        </w:rPr>
        <w:t xml:space="preserve">, τα </w:t>
      </w:r>
      <w:r>
        <w:rPr>
          <w:b/>
          <w:bCs/>
          <w:sz w:val="24"/>
          <w:szCs w:val="24"/>
        </w:rPr>
        <w:t>ανοικτά δεδομένα</w:t>
      </w:r>
      <w:r>
        <w:rPr>
          <w:sz w:val="24"/>
          <w:szCs w:val="24"/>
        </w:rPr>
        <w:t xml:space="preserve">, καθώς και το μέλλον της </w:t>
      </w:r>
      <w:r>
        <w:rPr>
          <w:b/>
          <w:bCs/>
          <w:sz w:val="24"/>
          <w:szCs w:val="24"/>
        </w:rPr>
        <w:t>έξυπνης δημόσιας διοίκησης</w:t>
      </w:r>
      <w:r>
        <w:rPr>
          <w:sz w:val="24"/>
          <w:szCs w:val="24"/>
        </w:rPr>
        <w:t>.</w:t>
      </w:r>
    </w:p>
    <w:p w:rsidR="00453786" w:rsidRDefault="005522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Οι εργασίες του θερινού σχολείου προσφέρουν στους συμμετέχοντες τη δυνατότητα αλληλεπίδρασης και ενημέρωσης γύρω από ερευνητικά έργα και πρωτοβουλίες αιχμής στον χώρο της Ψηφιακής Διακυβέρνησης και, μέσω δράσεων όπως το OpenGov2026 </w:t>
      </w:r>
      <w:proofErr w:type="spellStart"/>
      <w:r>
        <w:rPr>
          <w:sz w:val="24"/>
          <w:szCs w:val="24"/>
        </w:rPr>
        <w:t>Ideathon</w:t>
      </w:r>
      <w:proofErr w:type="spellEnd"/>
      <w:r>
        <w:rPr>
          <w:sz w:val="24"/>
          <w:szCs w:val="24"/>
        </w:rPr>
        <w:t>, ομάδες συμμετε</w:t>
      </w:r>
      <w:r>
        <w:rPr>
          <w:sz w:val="24"/>
          <w:szCs w:val="24"/>
        </w:rPr>
        <w:t>χόντων προτείνουν καινοτόμες λύσεις για πραγματικά προβλήματα αξιοποιώντας δεδομένα και νέες τεχνολογίες.</w:t>
      </w:r>
    </w:p>
    <w:p w:rsidR="00453786" w:rsidRDefault="005522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Ανάμεσα στους φορείς και υποστηρικτές που συμμετέχουν στη φετινή διοργάνωση συγκαταλέγονται το </w:t>
      </w:r>
      <w:r>
        <w:rPr>
          <w:b/>
          <w:bCs/>
          <w:sz w:val="24"/>
          <w:szCs w:val="24"/>
        </w:rPr>
        <w:t>Πανεπιστήμιο των Ηνωμένων Εθνών (United Nations Univers</w:t>
      </w:r>
      <w:r>
        <w:rPr>
          <w:b/>
          <w:bCs/>
          <w:sz w:val="24"/>
          <w:szCs w:val="24"/>
        </w:rPr>
        <w:t>ity)</w:t>
      </w:r>
      <w:r>
        <w:rPr>
          <w:sz w:val="24"/>
          <w:szCs w:val="24"/>
        </w:rPr>
        <w:t xml:space="preserve">, η </w:t>
      </w:r>
      <w:r>
        <w:rPr>
          <w:b/>
          <w:bCs/>
          <w:sz w:val="24"/>
          <w:szCs w:val="24"/>
        </w:rPr>
        <w:t>Ευρωπαϊκή Επιτροπή (European Commission - DG DIGIT)</w:t>
      </w:r>
      <w:r>
        <w:rPr>
          <w:sz w:val="24"/>
          <w:szCs w:val="24"/>
        </w:rPr>
        <w:t xml:space="preserve">, το </w:t>
      </w:r>
      <w:r>
        <w:rPr>
          <w:b/>
          <w:bCs/>
          <w:sz w:val="24"/>
          <w:szCs w:val="24"/>
        </w:rPr>
        <w:t>Ελληνικό Κοινοβούλιο</w:t>
      </w:r>
      <w:r>
        <w:rPr>
          <w:sz w:val="24"/>
          <w:szCs w:val="24"/>
        </w:rPr>
        <w:t xml:space="preserve">, το </w:t>
      </w:r>
      <w:r>
        <w:rPr>
          <w:b/>
          <w:bCs/>
          <w:sz w:val="24"/>
          <w:szCs w:val="24"/>
        </w:rPr>
        <w:t>Ερευνητικό Κέντρο "Αθηνά"</w:t>
      </w:r>
      <w:r>
        <w:rPr>
          <w:sz w:val="24"/>
          <w:szCs w:val="24"/>
        </w:rPr>
        <w:t xml:space="preserve">, καθώς και κορυφαία πανεπιστήμια από την Ευρώπη, την Ασία και τη Βόρεια Αμερική, όπως το </w:t>
      </w:r>
      <w:r>
        <w:rPr>
          <w:b/>
          <w:bCs/>
          <w:sz w:val="24"/>
          <w:szCs w:val="24"/>
        </w:rPr>
        <w:t xml:space="preserve">KU </w:t>
      </w:r>
      <w:proofErr w:type="spellStart"/>
      <w:r>
        <w:rPr>
          <w:b/>
          <w:bCs/>
          <w:sz w:val="24"/>
          <w:szCs w:val="24"/>
        </w:rPr>
        <w:t>Leuven</w:t>
      </w:r>
      <w:proofErr w:type="spellEnd"/>
      <w:r>
        <w:rPr>
          <w:b/>
          <w:bCs/>
          <w:sz w:val="24"/>
          <w:szCs w:val="24"/>
        </w:rPr>
        <w:t xml:space="preserve"> (Βέλγιο)</w:t>
      </w:r>
      <w:r>
        <w:rPr>
          <w:sz w:val="24"/>
          <w:szCs w:val="24"/>
        </w:rPr>
        <w:t xml:space="preserve">, το </w:t>
      </w:r>
      <w:r>
        <w:rPr>
          <w:b/>
          <w:bCs/>
          <w:sz w:val="24"/>
          <w:szCs w:val="24"/>
        </w:rPr>
        <w:t xml:space="preserve">University for </w:t>
      </w:r>
      <w:proofErr w:type="spellStart"/>
      <w:r>
        <w:rPr>
          <w:b/>
          <w:bCs/>
          <w:sz w:val="24"/>
          <w:szCs w:val="24"/>
        </w:rPr>
        <w:t>Continuing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Edu</w:t>
      </w:r>
      <w:r>
        <w:rPr>
          <w:b/>
          <w:bCs/>
          <w:sz w:val="24"/>
          <w:szCs w:val="24"/>
        </w:rPr>
        <w:t>cation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Krems</w:t>
      </w:r>
      <w:proofErr w:type="spellEnd"/>
      <w:r>
        <w:rPr>
          <w:b/>
          <w:bCs/>
          <w:sz w:val="24"/>
          <w:szCs w:val="24"/>
        </w:rPr>
        <w:t xml:space="preserve"> (Αυστρία)</w:t>
      </w:r>
      <w:r>
        <w:rPr>
          <w:sz w:val="24"/>
          <w:szCs w:val="24"/>
        </w:rPr>
        <w:t xml:space="preserve">, το </w:t>
      </w:r>
      <w:proofErr w:type="spellStart"/>
      <w:r>
        <w:rPr>
          <w:b/>
          <w:bCs/>
          <w:sz w:val="24"/>
          <w:szCs w:val="24"/>
        </w:rPr>
        <w:t>Chuo</w:t>
      </w:r>
      <w:proofErr w:type="spellEnd"/>
      <w:r>
        <w:rPr>
          <w:b/>
          <w:bCs/>
          <w:sz w:val="24"/>
          <w:szCs w:val="24"/>
        </w:rPr>
        <w:t xml:space="preserve"> University (Ιαπωνία)</w:t>
      </w:r>
      <w:r>
        <w:rPr>
          <w:sz w:val="24"/>
          <w:szCs w:val="24"/>
        </w:rPr>
        <w:t xml:space="preserve">, το </w:t>
      </w:r>
      <w:proofErr w:type="spellStart"/>
      <w:r>
        <w:rPr>
          <w:b/>
          <w:bCs/>
          <w:sz w:val="24"/>
          <w:szCs w:val="24"/>
        </w:rPr>
        <w:t>Riga</w:t>
      </w:r>
      <w:proofErr w:type="spellEnd"/>
      <w:r>
        <w:rPr>
          <w:b/>
          <w:bCs/>
          <w:sz w:val="24"/>
          <w:szCs w:val="24"/>
        </w:rPr>
        <w:t xml:space="preserve"> Technical University (Λετονία)</w:t>
      </w:r>
      <w:r>
        <w:rPr>
          <w:sz w:val="24"/>
          <w:szCs w:val="24"/>
        </w:rPr>
        <w:t xml:space="preserve">, το </w:t>
      </w:r>
      <w:proofErr w:type="spellStart"/>
      <w:r>
        <w:rPr>
          <w:b/>
          <w:bCs/>
          <w:sz w:val="24"/>
          <w:szCs w:val="24"/>
        </w:rPr>
        <w:t>Université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Laval</w:t>
      </w:r>
      <w:proofErr w:type="spellEnd"/>
      <w:r>
        <w:rPr>
          <w:b/>
          <w:bCs/>
          <w:sz w:val="24"/>
          <w:szCs w:val="24"/>
        </w:rPr>
        <w:t xml:space="preserve"> (Καναδάς)</w:t>
      </w:r>
      <w:r>
        <w:rPr>
          <w:sz w:val="24"/>
          <w:szCs w:val="24"/>
        </w:rPr>
        <w:t xml:space="preserve">, το </w:t>
      </w:r>
      <w:r>
        <w:rPr>
          <w:b/>
          <w:bCs/>
          <w:sz w:val="24"/>
          <w:szCs w:val="24"/>
        </w:rPr>
        <w:t xml:space="preserve">University of </w:t>
      </w:r>
      <w:proofErr w:type="spellStart"/>
      <w:r>
        <w:rPr>
          <w:b/>
          <w:bCs/>
          <w:sz w:val="24"/>
          <w:szCs w:val="24"/>
        </w:rPr>
        <w:t>Nicosia</w:t>
      </w:r>
      <w:proofErr w:type="spellEnd"/>
      <w:r>
        <w:rPr>
          <w:b/>
          <w:bCs/>
          <w:sz w:val="24"/>
          <w:szCs w:val="24"/>
        </w:rPr>
        <w:t xml:space="preserve"> (Κύπρος)</w:t>
      </w:r>
      <w:r>
        <w:rPr>
          <w:sz w:val="24"/>
          <w:szCs w:val="24"/>
        </w:rPr>
        <w:t xml:space="preserve">, το </w:t>
      </w:r>
      <w:proofErr w:type="spellStart"/>
      <w:r>
        <w:rPr>
          <w:b/>
          <w:bCs/>
          <w:sz w:val="24"/>
          <w:szCs w:val="24"/>
        </w:rPr>
        <w:t>Hacettepe</w:t>
      </w:r>
      <w:proofErr w:type="spellEnd"/>
      <w:r>
        <w:rPr>
          <w:b/>
          <w:bCs/>
          <w:sz w:val="24"/>
          <w:szCs w:val="24"/>
        </w:rPr>
        <w:t xml:space="preserve"> University (Τουρκία)</w:t>
      </w:r>
      <w:r>
        <w:rPr>
          <w:sz w:val="24"/>
          <w:szCs w:val="24"/>
        </w:rPr>
        <w:t xml:space="preserve">, και το </w:t>
      </w:r>
      <w:r>
        <w:rPr>
          <w:b/>
          <w:bCs/>
          <w:sz w:val="24"/>
          <w:szCs w:val="24"/>
        </w:rPr>
        <w:t xml:space="preserve">University of </w:t>
      </w:r>
      <w:proofErr w:type="spellStart"/>
      <w:r>
        <w:rPr>
          <w:b/>
          <w:bCs/>
          <w:sz w:val="24"/>
          <w:szCs w:val="24"/>
        </w:rPr>
        <w:t>Lapland</w:t>
      </w:r>
      <w:proofErr w:type="spellEnd"/>
      <w:r>
        <w:rPr>
          <w:b/>
          <w:bCs/>
          <w:sz w:val="24"/>
          <w:szCs w:val="24"/>
        </w:rPr>
        <w:t xml:space="preserve"> (Φινλανδία)</w:t>
      </w:r>
      <w:r>
        <w:rPr>
          <w:sz w:val="24"/>
          <w:szCs w:val="24"/>
        </w:rPr>
        <w:t>, επιβεβαιώνοντας τον</w:t>
      </w:r>
      <w:r>
        <w:rPr>
          <w:sz w:val="24"/>
          <w:szCs w:val="24"/>
        </w:rPr>
        <w:t xml:space="preserve"> έντονα διεθνή χαρακτήρα της διοργάνωσης.</w:t>
      </w:r>
    </w:p>
    <w:p w:rsidR="00453786" w:rsidRDefault="0055223A">
      <w:pPr>
        <w:spacing w:after="0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Ο  Καθηγητής  του  Πανεπιστημίου  Αιγαίου  και  επικεφαλής  της  διοργάνωσης  του  Samos Summit,   </w:t>
      </w:r>
      <w:r>
        <w:rPr>
          <w:b/>
          <w:bCs/>
          <w:color w:val="000000"/>
          <w:sz w:val="24"/>
          <w:szCs w:val="24"/>
        </w:rPr>
        <w:t>Γιάννης Χαραλαμπίδης</w:t>
      </w:r>
      <w:r>
        <w:rPr>
          <w:color w:val="000000"/>
          <w:sz w:val="24"/>
          <w:szCs w:val="24"/>
        </w:rPr>
        <w:t xml:space="preserve">, δήλωσε   σχετικά: </w:t>
      </w:r>
      <w:r>
        <w:rPr>
          <w:i/>
          <w:iCs/>
          <w:color w:val="000000"/>
          <w:sz w:val="24"/>
          <w:szCs w:val="24"/>
        </w:rPr>
        <w:t>“Εδώ και 15 χρόν</w:t>
      </w:r>
      <w:r>
        <w:rPr>
          <w:i/>
          <w:iCs/>
          <w:sz w:val="24"/>
          <w:szCs w:val="24"/>
        </w:rPr>
        <w:t>ια έχουμε καταφέρει να κάνουμε</w:t>
      </w:r>
      <w:bookmarkStart w:id="0" w:name="_GoBack"/>
      <w:bookmarkEnd w:id="0"/>
      <w:r>
        <w:rPr>
          <w:i/>
          <w:iCs/>
          <w:sz w:val="24"/>
          <w:szCs w:val="24"/>
        </w:rPr>
        <w:t xml:space="preserve"> τη Σάμο γνωστή σε κάθε ειδικ</w:t>
      </w:r>
      <w:r>
        <w:rPr>
          <w:i/>
          <w:iCs/>
          <w:sz w:val="24"/>
          <w:szCs w:val="24"/>
        </w:rPr>
        <w:t xml:space="preserve">ό της Ψηφιακής Διακυβέρνησης διεθνώς. Έτσι και στο φετινό Samos Summit, με κεντρικό θέμα την Τεχνητή Νοημοσύνη στη Διακυβέρνηση, </w:t>
      </w:r>
      <w:r>
        <w:rPr>
          <w:i/>
          <w:iCs/>
          <w:color w:val="000000"/>
          <w:sz w:val="24"/>
          <w:szCs w:val="24"/>
        </w:rPr>
        <w:t>καταφέραμε   να   προσελκύσουμε   υψηλού  επιπέδου  επιστ</w:t>
      </w:r>
      <w:r>
        <w:rPr>
          <w:i/>
          <w:iCs/>
          <w:sz w:val="24"/>
          <w:szCs w:val="24"/>
        </w:rPr>
        <w:t>ήμονες από την Ελλάδα και τον κόσμο</w:t>
      </w:r>
      <w:r>
        <w:rPr>
          <w:i/>
          <w:iCs/>
          <w:color w:val="000000"/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 xml:space="preserve">Συνεχίζουμε δυναμικά, σε καιρούς </w:t>
      </w:r>
      <w:r>
        <w:rPr>
          <w:i/>
          <w:iCs/>
          <w:sz w:val="24"/>
          <w:szCs w:val="24"/>
        </w:rPr>
        <w:t>με πολλές προκλήσεις, για το καλό των φοιτητών μας και της κοινωνίας”.</w:t>
      </w:r>
    </w:p>
    <w:p w:rsidR="00453786" w:rsidRDefault="0055223A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:rsidR="00453786" w:rsidRDefault="0055223A">
      <w:pPr>
        <w:spacing w:after="0" w:line="240" w:lineRule="auto"/>
        <w:rPr>
          <w:i/>
          <w:iCs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Ο Δήμαρχος Δυτικ</w:t>
      </w:r>
      <w:r>
        <w:rPr>
          <w:sz w:val="24"/>
          <w:szCs w:val="24"/>
        </w:rPr>
        <w:t xml:space="preserve">ής </w:t>
      </w:r>
      <w:r>
        <w:rPr>
          <w:color w:val="000000"/>
          <w:sz w:val="24"/>
          <w:szCs w:val="24"/>
        </w:rPr>
        <w:t xml:space="preserve">Σάμου, </w:t>
      </w:r>
      <w:r>
        <w:rPr>
          <w:b/>
          <w:bCs/>
          <w:sz w:val="24"/>
          <w:szCs w:val="24"/>
        </w:rPr>
        <w:t xml:space="preserve">Θεμιστοκλής </w:t>
      </w:r>
      <w:proofErr w:type="spellStart"/>
      <w:r>
        <w:rPr>
          <w:b/>
          <w:bCs/>
          <w:sz w:val="24"/>
          <w:szCs w:val="24"/>
        </w:rPr>
        <w:t>Παπαθεοφάνους</w:t>
      </w:r>
      <w:proofErr w:type="spellEnd"/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δήλωσε: </w:t>
      </w:r>
      <w:r>
        <w:rPr>
          <w:i/>
          <w:iCs/>
          <w:color w:val="000000"/>
          <w:sz w:val="24"/>
          <w:szCs w:val="24"/>
        </w:rPr>
        <w:t xml:space="preserve">“Είναι χαρά μας να έχουμε τέτοιες θεσμικές  πρωτοβουλίες, </w:t>
      </w:r>
      <w:r>
        <w:rPr>
          <w:i/>
          <w:iCs/>
          <w:sz w:val="24"/>
          <w:szCs w:val="24"/>
        </w:rPr>
        <w:t xml:space="preserve">να </w:t>
      </w:r>
      <w:r>
        <w:rPr>
          <w:i/>
          <w:iCs/>
          <w:color w:val="000000"/>
          <w:sz w:val="24"/>
          <w:szCs w:val="24"/>
        </w:rPr>
        <w:t>στηρίζουμε και να συνεισφέρουμε στην προσπάθεια του Πανεπιστ</w:t>
      </w:r>
      <w:r>
        <w:rPr>
          <w:i/>
          <w:iCs/>
          <w:color w:val="000000"/>
          <w:sz w:val="24"/>
          <w:szCs w:val="24"/>
        </w:rPr>
        <w:t>ημίου Αιγαίου να προσελκύει διεθν</w:t>
      </w:r>
      <w:r>
        <w:rPr>
          <w:i/>
          <w:iCs/>
          <w:sz w:val="24"/>
          <w:szCs w:val="24"/>
        </w:rPr>
        <w:t xml:space="preserve">ές </w:t>
      </w:r>
      <w:r>
        <w:rPr>
          <w:i/>
          <w:iCs/>
          <w:color w:val="000000"/>
          <w:sz w:val="24"/>
          <w:szCs w:val="24"/>
        </w:rPr>
        <w:t>κοινό υψηλού επιπέδου στο νησί μας. Θεωρούμε ότι η συνεργασία με το Πανεπιστήμιο Αιγαίου και η αξιοποίηση των συμπερασμάτων που προ</w:t>
      </w:r>
      <w:r>
        <w:rPr>
          <w:i/>
          <w:iCs/>
          <w:sz w:val="24"/>
          <w:szCs w:val="24"/>
        </w:rPr>
        <w:t>κύπτουν</w:t>
      </w:r>
      <w:r>
        <w:rPr>
          <w:i/>
          <w:iCs/>
          <w:color w:val="000000"/>
          <w:sz w:val="24"/>
          <w:szCs w:val="24"/>
        </w:rPr>
        <w:t xml:space="preserve"> από την διοργάνωση της Διεθνούς Συνάντησης Κορυφής Samos Summit αποτελούν αναγκαί</w:t>
      </w:r>
      <w:r>
        <w:rPr>
          <w:i/>
          <w:iCs/>
          <w:color w:val="000000"/>
          <w:sz w:val="24"/>
          <w:szCs w:val="24"/>
        </w:rPr>
        <w:t>ους όρους για την πρόοδο του τόπου μας.”</w:t>
      </w:r>
    </w:p>
    <w:p w:rsidR="00453786" w:rsidRDefault="00453786">
      <w:pPr>
        <w:spacing w:after="0" w:line="240" w:lineRule="auto"/>
        <w:rPr>
          <w:color w:val="000000"/>
        </w:rPr>
      </w:pPr>
    </w:p>
    <w:p w:rsidR="00453786" w:rsidRDefault="0055223A">
      <w:pPr>
        <w:spacing w:line="240" w:lineRule="auto"/>
        <w:rPr>
          <w:color w:val="000000"/>
        </w:rPr>
      </w:pPr>
      <w:r>
        <w:rPr>
          <w:i/>
          <w:iCs/>
          <w:noProof/>
          <w:sz w:val="24"/>
          <w:szCs w:val="24"/>
        </w:rPr>
        <w:drawing>
          <wp:inline distT="114300" distB="114300" distL="114300" distR="114300">
            <wp:extent cx="6645600" cy="3708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3786" w:rsidRDefault="0055223A">
      <w:pPr>
        <w:jc w:val="center"/>
      </w:pPr>
      <w:r>
        <w:t xml:space="preserve">Συμμετέχοντες της Συνάντησης Κορυφής της Σάμου, </w:t>
      </w:r>
      <w:proofErr w:type="spellStart"/>
      <w:r>
        <w:t>OpenGov</w:t>
      </w:r>
      <w:proofErr w:type="spellEnd"/>
      <w:r>
        <w:t xml:space="preserve"> 2026 </w:t>
      </w:r>
    </w:p>
    <w:p w:rsidR="00453786" w:rsidRDefault="00453786"/>
    <w:p w:rsidR="00453786" w:rsidRDefault="00453786">
      <w:pPr>
        <w:jc w:val="center"/>
      </w:pPr>
    </w:p>
    <w:p w:rsidR="00453786" w:rsidRDefault="00453786">
      <w:pPr>
        <w:jc w:val="center"/>
      </w:pPr>
    </w:p>
    <w:sectPr w:rsidR="00453786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3A784A6-0486-4070-8AD2-81FF9B59E46F}"/>
    <w:embedBold r:id="rId2" w:fontKey="{4AC7971A-B86F-474F-B64A-BDEBCAD1AC0C}"/>
    <w:embedItalic r:id="rId3" w:fontKey="{D2381650-6E54-4F68-A9AF-974F67A7C708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4" w:fontKey="{C288A2A0-18F6-4ED3-9920-01C512325A3A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44822A1C-CB43-4FDC-97B9-FC6F0952E1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786"/>
    <w:rsid w:val="00453786"/>
    <w:rsid w:val="0055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F72FC-8F13-4874-9ECE-DF091D96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EpTt0roL02E4WafTdkkEGVbhZQ==">CgMxLjA4AHIhMVhKeU9EVG91UDUzRVlYMzFVZ0ZTRFFQR3U0RUtETk1Y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Kontara Eleni</cp:lastModifiedBy>
  <cp:revision>2</cp:revision>
  <dcterms:created xsi:type="dcterms:W3CDTF">2026-07-07T08:02:00Z</dcterms:created>
  <dcterms:modified xsi:type="dcterms:W3CDTF">2026-07-07T08:02:00Z</dcterms:modified>
</cp:coreProperties>
</file>