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1CF" w:rsidRDefault="002A22D7">
      <w:pPr>
        <w:jc w:val="center"/>
      </w:pPr>
      <w:r>
        <w:rPr>
          <w:noProof/>
          <w:lang w:eastAsia="el-GR"/>
        </w:rPr>
        <w:drawing>
          <wp:inline distT="0" distB="0" distL="0" distR="8890">
            <wp:extent cx="1362710" cy="125920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4"/>
                    <a:stretch>
                      <a:fillRect/>
                    </a:stretch>
                  </pic:blipFill>
                  <pic:spPr bwMode="auto">
                    <a:xfrm>
                      <a:off x="0" y="0"/>
                      <a:ext cx="1362710" cy="1259205"/>
                    </a:xfrm>
                    <a:prstGeom prst="rect">
                      <a:avLst/>
                    </a:prstGeom>
                  </pic:spPr>
                </pic:pic>
              </a:graphicData>
            </a:graphic>
          </wp:inline>
        </w:drawing>
      </w:r>
    </w:p>
    <w:p w:rsidR="000541CF" w:rsidRDefault="002A22D7">
      <w:pPr>
        <w:pStyle w:val="Default"/>
        <w:jc w:val="center"/>
        <w:rPr>
          <w:b/>
          <w:bCs/>
          <w:sz w:val="26"/>
          <w:szCs w:val="26"/>
        </w:rPr>
      </w:pPr>
      <w:r>
        <w:rPr>
          <w:b/>
          <w:bCs/>
          <w:sz w:val="26"/>
          <w:szCs w:val="26"/>
        </w:rPr>
        <w:t>ΠΑΝΕΠΙΣΤΗΜΙΟ ΑΙΓΑΙΟΥ</w:t>
      </w:r>
    </w:p>
    <w:p w:rsidR="000541CF" w:rsidRDefault="000541CF">
      <w:pPr>
        <w:pStyle w:val="Default"/>
        <w:jc w:val="center"/>
        <w:rPr>
          <w:sz w:val="26"/>
          <w:szCs w:val="26"/>
        </w:rPr>
      </w:pPr>
    </w:p>
    <w:p w:rsidR="000541CF" w:rsidRDefault="002A22D7">
      <w:pPr>
        <w:pStyle w:val="Default"/>
        <w:jc w:val="center"/>
        <w:rPr>
          <w:sz w:val="22"/>
          <w:szCs w:val="22"/>
        </w:rPr>
      </w:pPr>
      <w:r>
        <w:rPr>
          <w:b/>
          <w:bCs/>
          <w:sz w:val="22"/>
          <w:szCs w:val="22"/>
        </w:rPr>
        <w:t>ΤΡΙΜΕΛΗΣ ΚΕΝΤΡΙΚΗ ΕΦΟΡΕΥΤΙΚΗ ΕΠΙΤΡΟΠΗ</w:t>
      </w:r>
    </w:p>
    <w:p w:rsidR="000541CF" w:rsidRDefault="002A22D7">
      <w:pPr>
        <w:pStyle w:val="Default"/>
        <w:jc w:val="center"/>
        <w:rPr>
          <w:sz w:val="22"/>
          <w:szCs w:val="22"/>
        </w:rPr>
      </w:pPr>
      <w:r>
        <w:rPr>
          <w:b/>
          <w:bCs/>
          <w:sz w:val="22"/>
          <w:szCs w:val="22"/>
        </w:rPr>
        <w:t>ΔΙΕΝΕΡΓΕΙΑΣ ΕΚΛΟΓΩΝ ΑΝΑΔΕΙΞΗΣ</w:t>
      </w:r>
    </w:p>
    <w:p w:rsidR="000541CF" w:rsidRDefault="002A22D7">
      <w:pPr>
        <w:pStyle w:val="Default"/>
        <w:jc w:val="center"/>
        <w:rPr>
          <w:sz w:val="22"/>
          <w:szCs w:val="22"/>
        </w:rPr>
      </w:pPr>
      <w:r>
        <w:rPr>
          <w:b/>
          <w:bCs/>
          <w:sz w:val="22"/>
          <w:szCs w:val="22"/>
        </w:rPr>
        <w:t>ΠΡΟΕΔΡΟΥ ΚΑΙ ΑΝΑΠΛΗΡΩΤΗ ΠΡΟΕΔΡΟΥ</w:t>
      </w:r>
    </w:p>
    <w:p w:rsidR="000541CF" w:rsidRDefault="002A22D7">
      <w:pPr>
        <w:pStyle w:val="Default"/>
        <w:jc w:val="center"/>
        <w:rPr>
          <w:sz w:val="22"/>
          <w:szCs w:val="22"/>
        </w:rPr>
      </w:pPr>
      <w:r>
        <w:rPr>
          <w:b/>
          <w:bCs/>
          <w:sz w:val="22"/>
          <w:szCs w:val="22"/>
        </w:rPr>
        <w:t>ΤΜΗΜΑΤΟΣ ΓΕΩΓΡΑΦΙΑΣ</w:t>
      </w:r>
    </w:p>
    <w:p w:rsidR="000541CF" w:rsidRDefault="000541CF">
      <w:pPr>
        <w:pStyle w:val="Default"/>
        <w:jc w:val="center"/>
        <w:rPr>
          <w:b/>
          <w:bCs/>
          <w:sz w:val="22"/>
          <w:szCs w:val="22"/>
        </w:rPr>
      </w:pPr>
    </w:p>
    <w:p w:rsidR="000541CF" w:rsidRDefault="002A22D7">
      <w:pPr>
        <w:pStyle w:val="Default"/>
        <w:jc w:val="right"/>
        <w:rPr>
          <w:sz w:val="22"/>
          <w:szCs w:val="22"/>
        </w:rPr>
      </w:pPr>
      <w:r>
        <w:rPr>
          <w:b/>
          <w:bCs/>
          <w:sz w:val="22"/>
          <w:szCs w:val="22"/>
        </w:rPr>
        <w:t>13/06/2018</w:t>
      </w:r>
    </w:p>
    <w:p w:rsidR="000541CF" w:rsidRDefault="002A22D7">
      <w:pPr>
        <w:pStyle w:val="Default"/>
        <w:jc w:val="center"/>
        <w:rPr>
          <w:sz w:val="22"/>
          <w:szCs w:val="22"/>
        </w:rPr>
      </w:pPr>
      <w:r>
        <w:rPr>
          <w:sz w:val="22"/>
          <w:szCs w:val="22"/>
        </w:rPr>
        <w:t>ΑΝΑΚΟΙΝΩΣΗ</w:t>
      </w:r>
    </w:p>
    <w:p w:rsidR="000541CF" w:rsidRDefault="000541CF">
      <w:pPr>
        <w:pStyle w:val="Default"/>
        <w:jc w:val="center"/>
        <w:rPr>
          <w:sz w:val="22"/>
          <w:szCs w:val="22"/>
        </w:rPr>
      </w:pPr>
    </w:p>
    <w:p w:rsidR="000541CF" w:rsidRDefault="002A22D7">
      <w:pPr>
        <w:pStyle w:val="Default"/>
        <w:jc w:val="both"/>
        <w:rPr>
          <w:sz w:val="22"/>
          <w:szCs w:val="22"/>
        </w:rPr>
      </w:pPr>
      <w:r>
        <w:rPr>
          <w:sz w:val="22"/>
          <w:szCs w:val="22"/>
        </w:rPr>
        <w:t>Η τριμελής Κεντρική Εφορευτική Επιτροπή, μετά την υπ’ αρ. 1000/17.05.2018 προκήρυξη, ανακοινώνει ότι ανακηρύχθηκαν οι υποψήφιοι/</w:t>
      </w:r>
      <w:proofErr w:type="spellStart"/>
      <w:r>
        <w:rPr>
          <w:sz w:val="22"/>
          <w:szCs w:val="22"/>
        </w:rPr>
        <w:t>ες</w:t>
      </w:r>
      <w:proofErr w:type="spellEnd"/>
      <w:r>
        <w:rPr>
          <w:sz w:val="22"/>
          <w:szCs w:val="22"/>
        </w:rPr>
        <w:t xml:space="preserve"> για τις εκλογές ανάδειξης Προέδρου και Αναπληρωτή Προέδρου του Τμήματος Γεωγραφίας της </w:t>
      </w:r>
    </w:p>
    <w:p w:rsidR="000541CF" w:rsidRDefault="002A22D7">
      <w:pPr>
        <w:pStyle w:val="Default"/>
        <w:jc w:val="both"/>
        <w:rPr>
          <w:sz w:val="22"/>
          <w:szCs w:val="22"/>
        </w:rPr>
      </w:pPr>
      <w:r>
        <w:rPr>
          <w:sz w:val="22"/>
          <w:szCs w:val="22"/>
        </w:rPr>
        <w:t>Σχολής Κοινωνικών Επιστημών του Πανεπ</w:t>
      </w:r>
      <w:r>
        <w:rPr>
          <w:sz w:val="22"/>
          <w:szCs w:val="22"/>
        </w:rPr>
        <w:t xml:space="preserve">ιστημίου Αιγαίου, σύμφωνα με τον ακόλουθο πίνακα: </w:t>
      </w:r>
    </w:p>
    <w:p w:rsidR="000541CF" w:rsidRDefault="000541CF">
      <w:pPr>
        <w:pStyle w:val="Default"/>
        <w:rPr>
          <w:sz w:val="22"/>
          <w:szCs w:val="22"/>
        </w:rPr>
      </w:pPr>
    </w:p>
    <w:p w:rsidR="000541CF" w:rsidRDefault="002A22D7">
      <w:pPr>
        <w:pStyle w:val="Default"/>
        <w:rPr>
          <w:sz w:val="22"/>
          <w:szCs w:val="22"/>
        </w:rPr>
      </w:pPr>
      <w:r>
        <w:rPr>
          <w:sz w:val="22"/>
          <w:szCs w:val="22"/>
        </w:rPr>
        <w:t xml:space="preserve">Α. Υποψηφιότητες για το αξίωμα του Προέδρου: </w:t>
      </w:r>
    </w:p>
    <w:p w:rsidR="000541CF" w:rsidRPr="002A22D7" w:rsidRDefault="002A22D7">
      <w:pPr>
        <w:pStyle w:val="Default"/>
        <w:rPr>
          <w:sz w:val="22"/>
          <w:szCs w:val="22"/>
        </w:rPr>
      </w:pPr>
      <w:r>
        <w:rPr>
          <w:sz w:val="22"/>
          <w:szCs w:val="22"/>
        </w:rPr>
        <w:t xml:space="preserve">1. </w:t>
      </w:r>
      <w:proofErr w:type="spellStart"/>
      <w:r w:rsidRPr="002A22D7">
        <w:rPr>
          <w:sz w:val="22"/>
          <w:szCs w:val="22"/>
        </w:rPr>
        <w:t>Σουλακέλλης</w:t>
      </w:r>
      <w:proofErr w:type="spellEnd"/>
      <w:r w:rsidRPr="002A22D7">
        <w:rPr>
          <w:sz w:val="22"/>
          <w:szCs w:val="22"/>
        </w:rPr>
        <w:t xml:space="preserve"> Νικόλαος</w:t>
      </w:r>
      <w:r>
        <w:rPr>
          <w:sz w:val="22"/>
          <w:szCs w:val="22"/>
        </w:rPr>
        <w:t xml:space="preserve">, Καθηγητής Τμήματος Γεωγραφίας, </w:t>
      </w:r>
      <w:proofErr w:type="spellStart"/>
      <w:r>
        <w:rPr>
          <w:sz w:val="22"/>
          <w:szCs w:val="22"/>
        </w:rPr>
        <w:t>Αριθμ</w:t>
      </w:r>
      <w:proofErr w:type="spellEnd"/>
      <w:r>
        <w:rPr>
          <w:sz w:val="22"/>
          <w:szCs w:val="22"/>
        </w:rPr>
        <w:t xml:space="preserve">. </w:t>
      </w:r>
      <w:proofErr w:type="spellStart"/>
      <w:r>
        <w:rPr>
          <w:sz w:val="22"/>
          <w:szCs w:val="22"/>
        </w:rPr>
        <w:t>Πρωτ</w:t>
      </w:r>
      <w:proofErr w:type="spellEnd"/>
      <w:r>
        <w:rPr>
          <w:sz w:val="22"/>
          <w:szCs w:val="22"/>
        </w:rPr>
        <w:t>.: 1009/07</w:t>
      </w:r>
      <w:r>
        <w:rPr>
          <w:sz w:val="22"/>
          <w:szCs w:val="22"/>
        </w:rPr>
        <w:t xml:space="preserve">.06.2018 </w:t>
      </w:r>
      <w:bookmarkStart w:id="0" w:name="_GoBack"/>
      <w:bookmarkEnd w:id="0"/>
    </w:p>
    <w:p w:rsidR="000541CF" w:rsidRDefault="000541CF">
      <w:pPr>
        <w:pStyle w:val="Default"/>
        <w:rPr>
          <w:sz w:val="22"/>
          <w:szCs w:val="22"/>
        </w:rPr>
      </w:pPr>
    </w:p>
    <w:p w:rsidR="000541CF" w:rsidRDefault="002A22D7">
      <w:pPr>
        <w:pStyle w:val="Default"/>
        <w:rPr>
          <w:sz w:val="22"/>
          <w:szCs w:val="22"/>
        </w:rPr>
      </w:pPr>
      <w:r>
        <w:rPr>
          <w:sz w:val="22"/>
          <w:szCs w:val="22"/>
        </w:rPr>
        <w:t xml:space="preserve">Β. Υποψηφιότητες για το αξίωμα του Αναπληρωτή Προέδρου </w:t>
      </w:r>
    </w:p>
    <w:p w:rsidR="000541CF" w:rsidRPr="002A22D7" w:rsidRDefault="002A22D7">
      <w:pPr>
        <w:pStyle w:val="Default"/>
        <w:rPr>
          <w:sz w:val="22"/>
          <w:szCs w:val="22"/>
        </w:rPr>
      </w:pPr>
      <w:r>
        <w:rPr>
          <w:sz w:val="22"/>
          <w:szCs w:val="22"/>
        </w:rPr>
        <w:t xml:space="preserve">1. </w:t>
      </w:r>
      <w:proofErr w:type="spellStart"/>
      <w:r w:rsidRPr="002A22D7">
        <w:rPr>
          <w:sz w:val="22"/>
          <w:szCs w:val="22"/>
        </w:rPr>
        <w:t>Κίζος</w:t>
      </w:r>
      <w:proofErr w:type="spellEnd"/>
      <w:r w:rsidRPr="002A22D7">
        <w:rPr>
          <w:sz w:val="22"/>
          <w:szCs w:val="22"/>
        </w:rPr>
        <w:t xml:space="preserve"> Αθανάσιος</w:t>
      </w:r>
      <w:r>
        <w:rPr>
          <w:sz w:val="22"/>
          <w:szCs w:val="22"/>
        </w:rPr>
        <w:t>, Αναπληρωτής</w:t>
      </w:r>
      <w:r w:rsidRPr="002A22D7">
        <w:rPr>
          <w:sz w:val="22"/>
          <w:szCs w:val="22"/>
        </w:rPr>
        <w:t xml:space="preserve"> </w:t>
      </w:r>
      <w:r>
        <w:rPr>
          <w:sz w:val="22"/>
          <w:szCs w:val="22"/>
        </w:rPr>
        <w:t xml:space="preserve">Καθηγητής Τμήματος Γεωγραφίας, </w:t>
      </w:r>
      <w:proofErr w:type="spellStart"/>
      <w:r>
        <w:rPr>
          <w:sz w:val="22"/>
          <w:szCs w:val="22"/>
        </w:rPr>
        <w:t>Αριθμ</w:t>
      </w:r>
      <w:proofErr w:type="spellEnd"/>
      <w:r>
        <w:rPr>
          <w:sz w:val="22"/>
          <w:szCs w:val="22"/>
        </w:rPr>
        <w:t xml:space="preserve">. </w:t>
      </w:r>
      <w:proofErr w:type="spellStart"/>
      <w:r>
        <w:rPr>
          <w:sz w:val="22"/>
          <w:szCs w:val="22"/>
        </w:rPr>
        <w:t>Πρωτ</w:t>
      </w:r>
      <w:proofErr w:type="spellEnd"/>
      <w:r>
        <w:rPr>
          <w:sz w:val="22"/>
          <w:szCs w:val="22"/>
        </w:rPr>
        <w:t>.: 1004</w:t>
      </w:r>
      <w:bookmarkStart w:id="1" w:name="__UnoMark__128_1099856500"/>
      <w:bookmarkEnd w:id="1"/>
      <w:r>
        <w:rPr>
          <w:sz w:val="22"/>
          <w:szCs w:val="22"/>
        </w:rPr>
        <w:t>/1</w:t>
      </w:r>
      <w:bookmarkStart w:id="2" w:name="__UnoMark__129_1099856500"/>
      <w:bookmarkEnd w:id="2"/>
      <w:r>
        <w:rPr>
          <w:sz w:val="22"/>
          <w:szCs w:val="22"/>
        </w:rPr>
        <w:t>8</w:t>
      </w:r>
      <w:bookmarkStart w:id="3" w:name="__UnoMark__130_1099856500"/>
      <w:bookmarkEnd w:id="3"/>
      <w:r>
        <w:rPr>
          <w:sz w:val="22"/>
          <w:szCs w:val="22"/>
        </w:rPr>
        <w:t>.</w:t>
      </w:r>
      <w:bookmarkStart w:id="4" w:name="__UnoMark__131_1099856500"/>
      <w:bookmarkEnd w:id="4"/>
      <w:r>
        <w:rPr>
          <w:sz w:val="22"/>
          <w:szCs w:val="22"/>
        </w:rPr>
        <w:t>0</w:t>
      </w:r>
      <w:bookmarkStart w:id="5" w:name="__UnoMark__132_1099856500"/>
      <w:bookmarkEnd w:id="5"/>
      <w:r>
        <w:rPr>
          <w:sz w:val="22"/>
          <w:szCs w:val="22"/>
        </w:rPr>
        <w:t>5</w:t>
      </w:r>
      <w:bookmarkStart w:id="6" w:name="__UnoMark__136_1099856500"/>
      <w:bookmarkEnd w:id="6"/>
      <w:r>
        <w:rPr>
          <w:sz w:val="22"/>
          <w:szCs w:val="22"/>
        </w:rPr>
        <w:t xml:space="preserve">.2018 </w:t>
      </w:r>
    </w:p>
    <w:p w:rsidR="000541CF" w:rsidRDefault="000541CF">
      <w:pPr>
        <w:pStyle w:val="Default"/>
        <w:rPr>
          <w:sz w:val="22"/>
          <w:szCs w:val="22"/>
        </w:rPr>
      </w:pPr>
    </w:p>
    <w:p w:rsidR="000541CF" w:rsidRDefault="002A22D7">
      <w:pPr>
        <w:pStyle w:val="Default"/>
        <w:jc w:val="both"/>
        <w:rPr>
          <w:sz w:val="22"/>
          <w:szCs w:val="22"/>
        </w:rPr>
      </w:pPr>
      <w:r>
        <w:rPr>
          <w:sz w:val="22"/>
          <w:szCs w:val="22"/>
        </w:rPr>
        <w:t>Ενστάσεις λό</w:t>
      </w:r>
      <w:r>
        <w:rPr>
          <w:sz w:val="22"/>
          <w:szCs w:val="22"/>
        </w:rPr>
        <w:t>γω έλλειψης νόμιμων προσόντων και λόγω συνδρομής κωλυμάτων σε υποψηφίους που έχουν ανακηρυχθεί και γενικά λόγω παραβίασης των διατάξεων του νόμου κατά την ανακήρυξη των υποψηφίων υποβάλλονται ενώπιον του οργάνου διενέργειας των εκλογών (ekostopoulou@aegean</w:t>
      </w:r>
      <w:r>
        <w:rPr>
          <w:sz w:val="22"/>
          <w:szCs w:val="22"/>
        </w:rPr>
        <w:t xml:space="preserve">.gr, dimitrisk@aegean.gr , gtsil@geo.aegean.gr) το αργότερο δύο (2) εργάσιμες ημέρες πριν από τη διεξαγωγή της ψηφοφορίας, ήτοι την 20/6/ 2018. </w:t>
      </w:r>
    </w:p>
    <w:p w:rsidR="000541CF" w:rsidRDefault="002A22D7">
      <w:pPr>
        <w:pStyle w:val="Default"/>
        <w:jc w:val="both"/>
        <w:rPr>
          <w:sz w:val="22"/>
          <w:szCs w:val="22"/>
        </w:rPr>
      </w:pPr>
      <w:r>
        <w:rPr>
          <w:sz w:val="22"/>
          <w:szCs w:val="22"/>
        </w:rPr>
        <w:t>Η Κεντρική Εφορευτική Επιτροπή αποφαίνεται αιτιολογημένα επί αυτών το αργότερο μέσα σε δυο (2) ημέρες από την υ</w:t>
      </w:r>
      <w:r>
        <w:rPr>
          <w:sz w:val="22"/>
          <w:szCs w:val="22"/>
        </w:rPr>
        <w:t xml:space="preserve">ποβολή και επί αποδοχής τους αναμορφώνει τον πίνακα των υποψηφίων και τον τοιχοκολλά σε εμφανές σημείο του Ιδρύματος, μέσα στην ίδια προθεσμία. </w:t>
      </w:r>
    </w:p>
    <w:p w:rsidR="000541CF" w:rsidRDefault="000541CF">
      <w:pPr>
        <w:pStyle w:val="Default"/>
        <w:rPr>
          <w:sz w:val="22"/>
          <w:szCs w:val="22"/>
        </w:rPr>
      </w:pPr>
    </w:p>
    <w:p w:rsidR="000541CF" w:rsidRDefault="002A22D7">
      <w:pPr>
        <w:pStyle w:val="Default"/>
        <w:jc w:val="center"/>
        <w:rPr>
          <w:sz w:val="22"/>
          <w:szCs w:val="22"/>
        </w:rPr>
      </w:pPr>
      <w:r>
        <w:rPr>
          <w:sz w:val="22"/>
          <w:szCs w:val="22"/>
        </w:rPr>
        <w:t>Τα μέλη της ΚΕΕ</w:t>
      </w:r>
    </w:p>
    <w:p w:rsidR="000541CF" w:rsidRDefault="000541CF">
      <w:pPr>
        <w:pStyle w:val="Default"/>
        <w:jc w:val="center"/>
        <w:rPr>
          <w:sz w:val="10"/>
          <w:szCs w:val="10"/>
        </w:rPr>
      </w:pPr>
    </w:p>
    <w:p w:rsidR="000541CF" w:rsidRDefault="002A22D7">
      <w:pPr>
        <w:spacing w:after="0" w:line="240" w:lineRule="auto"/>
        <w:jc w:val="center"/>
      </w:pPr>
      <w:proofErr w:type="spellStart"/>
      <w:r>
        <w:t>Επίκ</w:t>
      </w:r>
      <w:proofErr w:type="spellEnd"/>
      <w:r>
        <w:t xml:space="preserve">. Καθηγήτρια Κωστοπούλου Ευθυμία </w:t>
      </w:r>
    </w:p>
    <w:p w:rsidR="000541CF" w:rsidRDefault="002A22D7">
      <w:pPr>
        <w:spacing w:after="0" w:line="240" w:lineRule="auto"/>
        <w:jc w:val="center"/>
      </w:pPr>
      <w:proofErr w:type="spellStart"/>
      <w:r>
        <w:t>Επίκ</w:t>
      </w:r>
      <w:proofErr w:type="spellEnd"/>
      <w:r>
        <w:t xml:space="preserve">. Καθηγητής </w:t>
      </w:r>
      <w:proofErr w:type="spellStart"/>
      <w:r>
        <w:t>Καβρουδάκης</w:t>
      </w:r>
      <w:proofErr w:type="spellEnd"/>
      <w:r>
        <w:t xml:space="preserve"> Δημήτριος </w:t>
      </w:r>
    </w:p>
    <w:p w:rsidR="000541CF" w:rsidRDefault="002A22D7">
      <w:pPr>
        <w:spacing w:after="0" w:line="240" w:lineRule="auto"/>
        <w:jc w:val="center"/>
      </w:pPr>
      <w:proofErr w:type="spellStart"/>
      <w:r>
        <w:t>Επίκ</w:t>
      </w:r>
      <w:proofErr w:type="spellEnd"/>
      <w:r>
        <w:t xml:space="preserve">. Καθηγητής </w:t>
      </w:r>
      <w:proofErr w:type="spellStart"/>
      <w:r>
        <w:t>Τσιλιμίγκας</w:t>
      </w:r>
      <w:proofErr w:type="spellEnd"/>
      <w:r>
        <w:t xml:space="preserve"> Γεώργιος</w:t>
      </w:r>
    </w:p>
    <w:sectPr w:rsidR="000541CF">
      <w:pgSz w:w="11906" w:h="16838"/>
      <w:pgMar w:top="1135" w:right="1800" w:bottom="1440" w:left="180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Palatino Linotype">
    <w:altName w:val="Palatino"/>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1CF"/>
    <w:rsid w:val="000541CF"/>
    <w:rsid w:val="002A22D7"/>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E2665A-6182-42DF-BDB9-9E5902CA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B06"/>
    <w:pPr>
      <w:spacing w:after="160"/>
    </w:pPr>
  </w:style>
  <w:style w:type="paragraph" w:styleId="4">
    <w:name w:val="heading 4"/>
    <w:basedOn w:val="a"/>
    <w:link w:val="4Char"/>
    <w:uiPriority w:val="9"/>
    <w:qFormat/>
    <w:rsid w:val="00DA0B06"/>
    <w:pPr>
      <w:spacing w:beforeAutospacing="1"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qFormat/>
    <w:rsid w:val="00DA0B06"/>
    <w:rPr>
      <w:rFonts w:ascii="Times New Roman" w:eastAsia="Times New Roman" w:hAnsi="Times New Roman" w:cs="Times New Roman"/>
      <w:b/>
      <w:bCs/>
      <w:sz w:val="24"/>
      <w:szCs w:val="24"/>
      <w:lang w:eastAsia="el-GR"/>
    </w:rPr>
  </w:style>
  <w:style w:type="character" w:customStyle="1" w:styleId="InternetLink">
    <w:name w:val="Internet Link"/>
    <w:basedOn w:val="a0"/>
    <w:uiPriority w:val="99"/>
    <w:unhideWhenUsed/>
    <w:rsid w:val="00DA0B06"/>
    <w:rPr>
      <w:color w:val="0000FF"/>
      <w:u w:val="single"/>
    </w:rPr>
  </w:style>
  <w:style w:type="paragraph" w:customStyle="1" w:styleId="Heading">
    <w:name w:val="Heading"/>
    <w:basedOn w:val="a"/>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a"/>
    <w:pPr>
      <w:spacing w:after="140" w:line="288" w:lineRule="auto"/>
    </w:pPr>
  </w:style>
  <w:style w:type="paragraph" w:styleId="a3">
    <w:name w:val="List"/>
    <w:basedOn w:val="TextBody"/>
    <w:rPr>
      <w:rFonts w:cs="FreeSans"/>
    </w:rPr>
  </w:style>
  <w:style w:type="paragraph" w:styleId="a4">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customStyle="1" w:styleId="Default">
    <w:name w:val="Default"/>
    <w:qFormat/>
    <w:rsid w:val="00930CC6"/>
    <w:pPr>
      <w:spacing w:line="240" w:lineRule="auto"/>
    </w:pPr>
    <w:rPr>
      <w:rFonts w:ascii="Palatino Linotype" w:eastAsia="Calibri"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1319</Characters>
  <Application>Microsoft Office Word</Application>
  <DocSecurity>0</DocSecurity>
  <Lines>10</Lines>
  <Paragraphs>3</Paragraphs>
  <ScaleCrop>false</ScaleCrop>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Effie Kostopoulou</dc:creator>
  <cp:lastModifiedBy>Effie Kostopoulou</cp:lastModifiedBy>
  <cp:revision>2</cp:revision>
  <dcterms:created xsi:type="dcterms:W3CDTF">2018-06-15T07:13:00Z</dcterms:created>
  <dcterms:modified xsi:type="dcterms:W3CDTF">2018-06-15T07:13:00Z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