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05B" w:rsidRDefault="000F405B" w:rsidP="000F405B">
      <w:pPr>
        <w:shd w:val="clear" w:color="auto" w:fill="FFFFFF"/>
        <w:spacing w:after="0" w:line="240" w:lineRule="auto"/>
        <w:ind w:right="-58"/>
        <w:jc w:val="center"/>
        <w:rPr>
          <w:rFonts w:eastAsia="Times New Roman" w:cstheme="minorHAnsi"/>
          <w:b/>
          <w:color w:val="050505"/>
          <w:sz w:val="24"/>
          <w:szCs w:val="24"/>
          <w:lang w:eastAsia="el-GR"/>
        </w:rPr>
      </w:pPr>
      <w:r w:rsidRPr="00D63837">
        <w:rPr>
          <w:rFonts w:eastAsia="Times New Roman" w:cstheme="minorHAnsi"/>
          <w:b/>
          <w:noProof/>
          <w:color w:val="050505"/>
          <w:sz w:val="24"/>
          <w:szCs w:val="24"/>
          <w:lang w:eastAsia="el-GR"/>
        </w:rPr>
        <w:drawing>
          <wp:inline distT="0" distB="0" distL="0" distR="0" wp14:anchorId="4D6800AF" wp14:editId="29EF0E9F">
            <wp:extent cx="2009775" cy="12287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9775" cy="1228725"/>
                    </a:xfrm>
                    <a:prstGeom prst="rect">
                      <a:avLst/>
                    </a:prstGeom>
                  </pic:spPr>
                </pic:pic>
              </a:graphicData>
            </a:graphic>
          </wp:inline>
        </w:drawing>
      </w:r>
    </w:p>
    <w:p w:rsidR="000F405B" w:rsidRDefault="000F405B" w:rsidP="000F405B">
      <w:pPr>
        <w:shd w:val="clear" w:color="auto" w:fill="FFFFFF"/>
        <w:spacing w:after="0" w:line="240" w:lineRule="auto"/>
        <w:ind w:right="-58"/>
        <w:jc w:val="center"/>
        <w:rPr>
          <w:rFonts w:ascii="Palatino Linotype" w:eastAsia="Times New Roman" w:hAnsi="Palatino Linotype" w:cstheme="minorHAnsi"/>
          <w:b/>
          <w:color w:val="050505"/>
          <w:lang w:eastAsia="el-GR"/>
        </w:rPr>
      </w:pPr>
      <w:r w:rsidRPr="00DB5FB2">
        <w:rPr>
          <w:rFonts w:ascii="Palatino Linotype" w:eastAsia="Times New Roman" w:hAnsi="Palatino Linotype" w:cstheme="minorHAnsi"/>
          <w:b/>
          <w:color w:val="050505"/>
          <w:lang w:eastAsia="el-GR"/>
        </w:rPr>
        <w:t>ΔΕΛΤΙΟ ΤΥΠΟΥ</w:t>
      </w:r>
    </w:p>
    <w:p w:rsidR="000F405B" w:rsidRDefault="000F405B" w:rsidP="000F405B">
      <w:pPr>
        <w:shd w:val="clear" w:color="auto" w:fill="FFFFFF"/>
        <w:spacing w:after="0" w:line="240" w:lineRule="auto"/>
        <w:ind w:right="-58"/>
        <w:jc w:val="center"/>
        <w:rPr>
          <w:rFonts w:ascii="Palatino Linotype" w:eastAsia="Times New Roman" w:hAnsi="Palatino Linotype" w:cstheme="minorHAnsi"/>
          <w:b/>
          <w:color w:val="050505"/>
          <w:lang w:eastAsia="el-GR"/>
        </w:rPr>
      </w:pPr>
    </w:p>
    <w:p w:rsidR="000F405B" w:rsidRDefault="0000386A" w:rsidP="000F405B">
      <w:pPr>
        <w:shd w:val="clear" w:color="auto" w:fill="FFFFFF"/>
        <w:spacing w:after="0" w:line="240" w:lineRule="auto"/>
        <w:ind w:right="-58"/>
        <w:jc w:val="center"/>
        <w:rPr>
          <w:rFonts w:ascii="Palatino Linotype" w:eastAsia="Times New Roman" w:hAnsi="Palatino Linotype" w:cstheme="minorHAnsi"/>
          <w:b/>
          <w:color w:val="050505"/>
          <w:lang w:eastAsia="el-GR"/>
        </w:rPr>
      </w:pPr>
      <w:r>
        <w:rPr>
          <w:rFonts w:ascii="Palatino Linotype" w:eastAsia="Times New Roman" w:hAnsi="Palatino Linotype" w:cstheme="minorHAnsi"/>
          <w:b/>
          <w:color w:val="050505"/>
          <w:lang w:eastAsia="el-GR"/>
        </w:rPr>
        <w:t>Δ</w:t>
      </w:r>
      <w:r w:rsidR="00DD5FFD">
        <w:rPr>
          <w:rFonts w:ascii="Palatino Linotype" w:eastAsia="Times New Roman" w:hAnsi="Palatino Linotype" w:cstheme="minorHAnsi"/>
          <w:b/>
          <w:color w:val="050505"/>
          <w:lang w:eastAsia="el-GR"/>
        </w:rPr>
        <w:t xml:space="preserve">ημόσια </w:t>
      </w:r>
      <w:r w:rsidR="00D05749">
        <w:rPr>
          <w:rFonts w:ascii="Palatino Linotype" w:eastAsia="Times New Roman" w:hAnsi="Palatino Linotype" w:cstheme="minorHAnsi"/>
          <w:b/>
          <w:color w:val="050505"/>
          <w:lang w:eastAsia="el-GR"/>
        </w:rPr>
        <w:t>παρουσίαση</w:t>
      </w:r>
      <w:r w:rsidR="00D05749" w:rsidRPr="00D05749">
        <w:rPr>
          <w:rFonts w:ascii="Palatino Linotype" w:eastAsia="Times New Roman" w:hAnsi="Palatino Linotype" w:cstheme="minorHAnsi"/>
          <w:b/>
          <w:color w:val="050505"/>
          <w:lang w:eastAsia="el-GR"/>
        </w:rPr>
        <w:t xml:space="preserve"> </w:t>
      </w:r>
      <w:r w:rsidR="00D05749" w:rsidRPr="00D05749">
        <w:rPr>
          <w:rFonts w:ascii="Palatino Linotype" w:eastAsia="Times New Roman" w:hAnsi="Palatino Linotype" w:cstheme="minorHAnsi"/>
          <w:b/>
          <w:color w:val="050505"/>
          <w:lang w:eastAsia="el-GR"/>
        </w:rPr>
        <w:t>του Προγράμματος δράσης της ΑΜΚΕ « ΚΙΝΗΜΑ»</w:t>
      </w:r>
      <w:r>
        <w:rPr>
          <w:rFonts w:ascii="Palatino Linotype" w:eastAsia="Times New Roman" w:hAnsi="Palatino Linotype" w:cstheme="minorHAnsi"/>
          <w:b/>
          <w:color w:val="050505"/>
          <w:lang w:eastAsia="el-GR"/>
        </w:rPr>
        <w:t xml:space="preserve"> υπό την αιγίδα και του Πανεπιστημίου Αιγαίου</w:t>
      </w:r>
      <w:r w:rsidR="00D05749">
        <w:rPr>
          <w:rFonts w:ascii="Palatino Linotype" w:eastAsia="Times New Roman" w:hAnsi="Palatino Linotype" w:cstheme="minorHAnsi"/>
          <w:b/>
          <w:color w:val="050505"/>
          <w:lang w:eastAsia="el-GR"/>
        </w:rPr>
        <w:t xml:space="preserve">. </w:t>
      </w:r>
      <w:r w:rsidR="000F405B" w:rsidRPr="00DB5FB2">
        <w:rPr>
          <w:rFonts w:ascii="Palatino Linotype" w:eastAsia="Times New Roman" w:hAnsi="Palatino Linotype" w:cstheme="minorHAnsi"/>
          <w:b/>
          <w:color w:val="050505"/>
          <w:lang w:eastAsia="el-GR"/>
        </w:rPr>
        <w:t xml:space="preserve"> </w:t>
      </w:r>
    </w:p>
    <w:p w:rsidR="000F405B" w:rsidRDefault="000F405B" w:rsidP="00D05749">
      <w:pPr>
        <w:shd w:val="clear" w:color="auto" w:fill="FFFFFF"/>
        <w:spacing w:after="0" w:line="240" w:lineRule="auto"/>
        <w:ind w:right="-58"/>
        <w:jc w:val="center"/>
        <w:rPr>
          <w:rFonts w:ascii="Palatino Linotype" w:eastAsia="Times New Roman" w:hAnsi="Palatino Linotype" w:cstheme="minorHAnsi"/>
          <w:b/>
          <w:color w:val="050505"/>
          <w:lang w:eastAsia="el-GR"/>
        </w:rPr>
      </w:pPr>
    </w:p>
    <w:p w:rsidR="0000386A" w:rsidRPr="0000386A" w:rsidRDefault="005176D3" w:rsidP="0000386A">
      <w:pPr>
        <w:spacing w:after="200" w:line="276" w:lineRule="auto"/>
        <w:jc w:val="both"/>
        <w:rPr>
          <w:rFonts w:ascii="Palatino Linotype" w:hAnsi="Palatino Linotype"/>
          <w:iCs/>
        </w:rPr>
      </w:pPr>
      <w:r>
        <w:rPr>
          <w:rFonts w:ascii="Palatino Linotype" w:hAnsi="Palatino Linotype"/>
          <w:iCs/>
        </w:rPr>
        <w:t>Τ</w:t>
      </w:r>
      <w:r>
        <w:rPr>
          <w:rFonts w:ascii="Palatino Linotype" w:hAnsi="Palatino Linotype"/>
          <w:iCs/>
        </w:rPr>
        <w:t>ην Τετάρτη 1 Δεκεμβρίου 2021</w:t>
      </w:r>
      <w:r>
        <w:rPr>
          <w:rFonts w:ascii="Palatino Linotype" w:hAnsi="Palatino Linotype"/>
          <w:iCs/>
        </w:rPr>
        <w:t>,</w:t>
      </w:r>
      <w:r>
        <w:rPr>
          <w:rFonts w:ascii="Palatino Linotype" w:hAnsi="Palatino Linotype"/>
          <w:iCs/>
        </w:rPr>
        <w:t xml:space="preserve"> </w:t>
      </w:r>
      <w:r>
        <w:rPr>
          <w:rFonts w:ascii="Palatino Linotype" w:hAnsi="Palatino Linotype"/>
          <w:iCs/>
        </w:rPr>
        <w:t>σ</w:t>
      </w:r>
      <w:r w:rsidR="00817ED4" w:rsidRPr="00D05749">
        <w:rPr>
          <w:rFonts w:ascii="Palatino Linotype" w:hAnsi="Palatino Linotype"/>
          <w:iCs/>
        </w:rPr>
        <w:t>τον ιστορικό χώρο  της  Παλαιάς Βουλής των Ελλήνων</w:t>
      </w:r>
      <w:r>
        <w:rPr>
          <w:rFonts w:ascii="Palatino Linotype" w:hAnsi="Palatino Linotype"/>
          <w:iCs/>
        </w:rPr>
        <w:t xml:space="preserve"> </w:t>
      </w:r>
      <w:r w:rsidRPr="00D05749">
        <w:rPr>
          <w:rFonts w:ascii="Palatino Linotype" w:hAnsi="Palatino Linotype"/>
          <w:iCs/>
        </w:rPr>
        <w:t>συνδιοργ</w:t>
      </w:r>
      <w:r>
        <w:rPr>
          <w:rFonts w:ascii="Palatino Linotype" w:hAnsi="Palatino Linotype"/>
          <w:iCs/>
        </w:rPr>
        <w:t xml:space="preserve">ανώθηκε από την </w:t>
      </w:r>
      <w:r w:rsidRPr="00D05749">
        <w:rPr>
          <w:rFonts w:ascii="Palatino Linotype" w:hAnsi="Palatino Linotype"/>
          <w:iCs/>
        </w:rPr>
        <w:t xml:space="preserve">Περιφέρεια Νοτίου Αιγαίου, </w:t>
      </w:r>
      <w:r>
        <w:rPr>
          <w:rFonts w:ascii="Palatino Linotype" w:hAnsi="Palatino Linotype"/>
          <w:iCs/>
        </w:rPr>
        <w:t>τ</w:t>
      </w:r>
      <w:r w:rsidRPr="00D05749">
        <w:rPr>
          <w:rFonts w:ascii="Palatino Linotype" w:hAnsi="Palatino Linotype"/>
          <w:iCs/>
        </w:rPr>
        <w:t>η</w:t>
      </w:r>
      <w:r>
        <w:rPr>
          <w:rFonts w:ascii="Palatino Linotype" w:hAnsi="Palatino Linotype"/>
          <w:iCs/>
        </w:rPr>
        <w:t>ν</w:t>
      </w:r>
      <w:r w:rsidRPr="00D05749">
        <w:rPr>
          <w:rFonts w:ascii="Palatino Linotype" w:hAnsi="Palatino Linotype"/>
          <w:iCs/>
        </w:rPr>
        <w:t xml:space="preserve"> Ελληνική Εθνική Επιτροπή  για την UNESCO, το </w:t>
      </w:r>
      <w:r>
        <w:rPr>
          <w:rFonts w:ascii="Palatino Linotype" w:hAnsi="Palatino Linotype"/>
          <w:iCs/>
        </w:rPr>
        <w:t>Π</w:t>
      </w:r>
      <w:r w:rsidRPr="00D05749">
        <w:rPr>
          <w:rFonts w:ascii="Palatino Linotype" w:hAnsi="Palatino Linotype"/>
          <w:iCs/>
        </w:rPr>
        <w:t>εριφερειακό Φυτώριο Νήσων του Ν. Αιγαίου</w:t>
      </w:r>
      <w:r>
        <w:rPr>
          <w:rFonts w:ascii="Palatino Linotype" w:hAnsi="Palatino Linotype"/>
          <w:iCs/>
        </w:rPr>
        <w:t>,</w:t>
      </w:r>
      <w:r w:rsidRPr="00D05749">
        <w:rPr>
          <w:rFonts w:ascii="Palatino Linotype" w:hAnsi="Palatino Linotype"/>
          <w:iCs/>
        </w:rPr>
        <w:t xml:space="preserve"> </w:t>
      </w:r>
      <w:r>
        <w:rPr>
          <w:rFonts w:ascii="Palatino Linotype" w:hAnsi="Palatino Linotype"/>
          <w:iCs/>
        </w:rPr>
        <w:t>τ</w:t>
      </w:r>
      <w:r w:rsidRPr="00D05749">
        <w:rPr>
          <w:rFonts w:ascii="Palatino Linotype" w:hAnsi="Palatino Linotype"/>
          <w:iCs/>
        </w:rPr>
        <w:t>η</w:t>
      </w:r>
      <w:r>
        <w:rPr>
          <w:rFonts w:ascii="Palatino Linotype" w:hAnsi="Palatino Linotype"/>
          <w:iCs/>
        </w:rPr>
        <w:t>ν</w:t>
      </w:r>
      <w:r w:rsidRPr="00D05749">
        <w:rPr>
          <w:rFonts w:ascii="Palatino Linotype" w:hAnsi="Palatino Linotype"/>
          <w:iCs/>
        </w:rPr>
        <w:t xml:space="preserve"> ΑΜΚΕ «ΚΙΝΗΜΑ»</w:t>
      </w:r>
      <w:r>
        <w:rPr>
          <w:rFonts w:ascii="Palatino Linotype" w:hAnsi="Palatino Linotype"/>
          <w:iCs/>
        </w:rPr>
        <w:t xml:space="preserve"> και υπό την αιγίδα του Πανεπιστημίου Α</w:t>
      </w:r>
      <w:r w:rsidR="0000386A">
        <w:rPr>
          <w:rFonts w:ascii="Palatino Linotype" w:hAnsi="Palatino Linotype"/>
          <w:iCs/>
        </w:rPr>
        <w:t>ιγαίου</w:t>
      </w:r>
      <w:r>
        <w:rPr>
          <w:rFonts w:ascii="Palatino Linotype" w:hAnsi="Palatino Linotype"/>
          <w:iCs/>
        </w:rPr>
        <w:t xml:space="preserve"> εκδήλωση</w:t>
      </w:r>
      <w:r w:rsidR="0000386A">
        <w:rPr>
          <w:rFonts w:ascii="Palatino Linotype" w:hAnsi="Palatino Linotype"/>
          <w:iCs/>
        </w:rPr>
        <w:t xml:space="preserve"> στην οποία παρευρέθηκε η </w:t>
      </w:r>
      <w:r w:rsidR="00D05749" w:rsidRPr="00D05749">
        <w:rPr>
          <w:rFonts w:ascii="Palatino Linotype" w:hAnsi="Palatino Linotype"/>
          <w:iCs/>
        </w:rPr>
        <w:t>Πρυτάνισσα του Πανεπιστημίου Αιγαίου, Καθηγήτρια Χρυσή Βιτσιλάκη</w:t>
      </w:r>
      <w:r w:rsidR="0000386A">
        <w:rPr>
          <w:rFonts w:ascii="Palatino Linotype" w:hAnsi="Palatino Linotype"/>
          <w:iCs/>
        </w:rPr>
        <w:t>.</w:t>
      </w:r>
      <w:r w:rsidR="00D05749" w:rsidRPr="00D05749">
        <w:rPr>
          <w:rFonts w:ascii="Palatino Linotype" w:hAnsi="Palatino Linotype"/>
          <w:iCs/>
        </w:rPr>
        <w:t xml:space="preserve"> </w:t>
      </w:r>
      <w:r w:rsidR="0000386A" w:rsidRPr="00D05749">
        <w:rPr>
          <w:rFonts w:ascii="Palatino Linotype" w:hAnsi="Palatino Linotype"/>
          <w:iCs/>
        </w:rPr>
        <w:t>Σ</w:t>
      </w:r>
      <w:r w:rsidR="0000386A">
        <w:rPr>
          <w:rFonts w:ascii="Palatino Linotype" w:hAnsi="Palatino Linotype"/>
          <w:iCs/>
        </w:rPr>
        <w:t xml:space="preserve">την ανωτέρω εκδήλωση πραγματοποιήθηκε </w:t>
      </w:r>
      <w:r w:rsidR="0000386A" w:rsidRPr="00D05749">
        <w:rPr>
          <w:rFonts w:ascii="Palatino Linotype" w:hAnsi="Palatino Linotype"/>
          <w:iCs/>
        </w:rPr>
        <w:t>η πρώτη δημόσια παρουσίαση του Προγράμματος δράσης της ΑΜΚΕ «ΚΙΝΗΜΑ»</w:t>
      </w:r>
      <w:r w:rsidR="0000386A">
        <w:rPr>
          <w:rFonts w:ascii="Palatino Linotype" w:hAnsi="Palatino Linotype"/>
          <w:iCs/>
        </w:rPr>
        <w:t xml:space="preserve">. </w:t>
      </w:r>
    </w:p>
    <w:p w:rsidR="00A80B07" w:rsidRPr="00110D66" w:rsidRDefault="00817ED4" w:rsidP="00110D66">
      <w:pPr>
        <w:spacing w:after="200" w:line="276" w:lineRule="auto"/>
        <w:jc w:val="both"/>
        <w:rPr>
          <w:rFonts w:ascii="Palatino Linotype" w:hAnsi="Palatino Linotype"/>
          <w:iCs/>
        </w:rPr>
      </w:pPr>
      <w:r>
        <w:rPr>
          <w:rFonts w:ascii="Palatino Linotype" w:hAnsi="Palatino Linotype"/>
          <w:iCs/>
        </w:rPr>
        <w:t>Η Πρυτάνισσα</w:t>
      </w:r>
      <w:r w:rsidRPr="00546D48">
        <w:rPr>
          <w:rFonts w:ascii="Palatino Linotype" w:hAnsi="Palatino Linotype"/>
          <w:iCs/>
        </w:rPr>
        <w:t xml:space="preserve"> </w:t>
      </w:r>
      <w:r>
        <w:rPr>
          <w:rFonts w:ascii="Palatino Linotype" w:hAnsi="Palatino Linotype"/>
          <w:iCs/>
        </w:rPr>
        <w:t>στον χαιρετισμό της αναφέρθηκε</w:t>
      </w:r>
      <w:r w:rsidR="00110D66">
        <w:rPr>
          <w:rFonts w:ascii="Palatino Linotype" w:hAnsi="Palatino Linotype"/>
          <w:iCs/>
        </w:rPr>
        <w:t xml:space="preserve"> στην σπουδαιότητα του εγχειρήματος από την  </w:t>
      </w:r>
      <w:r w:rsidR="00110D66" w:rsidRPr="00D05749">
        <w:rPr>
          <w:rFonts w:ascii="Palatino Linotype" w:hAnsi="Palatino Linotype"/>
          <w:iCs/>
        </w:rPr>
        <w:t>ΑΜΚΕ «ΚΙΝΗΜΑ»</w:t>
      </w:r>
      <w:r w:rsidR="00110D66">
        <w:rPr>
          <w:rFonts w:ascii="Palatino Linotype" w:hAnsi="Palatino Linotype"/>
          <w:iCs/>
        </w:rPr>
        <w:t xml:space="preserve"> </w:t>
      </w:r>
      <w:r w:rsidR="00110D66" w:rsidRPr="00110D66">
        <w:rPr>
          <w:rFonts w:ascii="Palatino Linotype" w:hAnsi="Palatino Linotype"/>
          <w:iCs/>
        </w:rPr>
        <w:t xml:space="preserve">για την  ευαισθητοποίηση των πολιτών στα θέματα της κλιματικής αλλαγής, </w:t>
      </w:r>
      <w:r w:rsidR="00110D66" w:rsidRPr="00110D66">
        <w:rPr>
          <w:rFonts w:ascii="Palatino Linotype" w:hAnsi="Palatino Linotype"/>
          <w:iCs/>
        </w:rPr>
        <w:t xml:space="preserve">της </w:t>
      </w:r>
      <w:r w:rsidR="00110D66" w:rsidRPr="00110D66">
        <w:rPr>
          <w:rFonts w:ascii="Palatino Linotype" w:hAnsi="Palatino Linotype"/>
          <w:iCs/>
        </w:rPr>
        <w:t xml:space="preserve">βιώσιμης ανάπτυξης μέσω της κυκλικής οικονομίας και </w:t>
      </w:r>
      <w:r w:rsidR="00110D66" w:rsidRPr="00110D66">
        <w:rPr>
          <w:rFonts w:ascii="Palatino Linotype" w:hAnsi="Palatino Linotype"/>
          <w:iCs/>
        </w:rPr>
        <w:t xml:space="preserve">της </w:t>
      </w:r>
      <w:r w:rsidR="00110D66" w:rsidRPr="00110D66">
        <w:rPr>
          <w:rFonts w:ascii="Palatino Linotype" w:hAnsi="Palatino Linotype"/>
          <w:iCs/>
        </w:rPr>
        <w:t>επαναφοράς της βιοποικιλότητας</w:t>
      </w:r>
      <w:r w:rsidR="00110D66">
        <w:rPr>
          <w:rFonts w:ascii="Palatino Linotype" w:hAnsi="Palatino Linotype"/>
          <w:iCs/>
        </w:rPr>
        <w:t xml:space="preserve"> </w:t>
      </w:r>
      <w:r w:rsidR="00A80B07" w:rsidRPr="00110D66">
        <w:rPr>
          <w:rFonts w:ascii="Palatino Linotype" w:hAnsi="Palatino Linotype"/>
          <w:iCs/>
        </w:rPr>
        <w:t>και</w:t>
      </w:r>
      <w:r w:rsidR="00D21766">
        <w:rPr>
          <w:rFonts w:ascii="Palatino Linotype" w:hAnsi="Palatino Linotype"/>
          <w:iCs/>
        </w:rPr>
        <w:t xml:space="preserve"> διαβεβαίωσε ότι</w:t>
      </w:r>
      <w:r w:rsidR="00A80B07" w:rsidRPr="00110D66">
        <w:rPr>
          <w:rFonts w:ascii="Palatino Linotype" w:hAnsi="Palatino Linotype"/>
          <w:iCs/>
        </w:rPr>
        <w:t xml:space="preserve"> το Πανεπιστήμιο Αιγαίου θα είναι αρωγός σε κάθε πρωτοβουλία και στον τομέα αυτό. Το Πανεπιστήμιο Αιγαίου ως πυλώνας ανάπτυξης των νησιών του Βορείου και Νοτίου Αιγαίου, παραμένει σε εγρήγορση, ώστε με την ενεργή συνδρομή των μελών της ακαδημαϊκής κοινότητας και σε συνεργασία με τους εκπροσώπους των εθνικών και τοπικών πολιτικών, κοινωνικών και οικονομικών φορέων και εκπροσώπων να συνδράμει, με το βέλτιστο δυνατό τρόπο, στην ανάπτυξη συνθηκών και δράσεων που διασφαλίζουν ένα καλύτερο αύριο για τους νησιώτες και νησιώτισσες και για το Πανεπιστήμιο του Αρχιπελάγους.</w:t>
      </w:r>
    </w:p>
    <w:p w:rsidR="0000386A" w:rsidRDefault="0000386A" w:rsidP="0000386A">
      <w:pPr>
        <w:spacing w:after="200" w:line="276" w:lineRule="auto"/>
        <w:jc w:val="both"/>
        <w:rPr>
          <w:rFonts w:ascii="Palatino Linotype" w:hAnsi="Palatino Linotype"/>
          <w:iCs/>
        </w:rPr>
      </w:pPr>
      <w:r>
        <w:rPr>
          <w:rFonts w:ascii="Palatino Linotype" w:hAnsi="Palatino Linotype"/>
          <w:iCs/>
        </w:rPr>
        <w:lastRenderedPageBreak/>
        <w:t>Η</w:t>
      </w:r>
      <w:r w:rsidRPr="00546D48">
        <w:rPr>
          <w:rFonts w:ascii="Palatino Linotype" w:hAnsi="Palatino Linotype"/>
          <w:iCs/>
        </w:rPr>
        <w:t xml:space="preserve"> </w:t>
      </w:r>
      <w:r>
        <w:rPr>
          <w:rFonts w:ascii="Palatino Linotype" w:hAnsi="Palatino Linotype"/>
          <w:iCs/>
        </w:rPr>
        <w:t>Π</w:t>
      </w:r>
      <w:r w:rsidRPr="00546D48">
        <w:rPr>
          <w:rFonts w:ascii="Palatino Linotype" w:hAnsi="Palatino Linotype"/>
          <w:iCs/>
        </w:rPr>
        <w:t>ρόεδρος  της ΑΜΚΕ « ΚΙΝΗΜΑ» κ. Κατερίνα Ανδρούτσου</w:t>
      </w:r>
      <w:r>
        <w:rPr>
          <w:rFonts w:ascii="Palatino Linotype" w:hAnsi="Palatino Linotype"/>
          <w:iCs/>
        </w:rPr>
        <w:t>, ε</w:t>
      </w:r>
      <w:r w:rsidRPr="00546D48">
        <w:rPr>
          <w:rFonts w:ascii="Palatino Linotype" w:hAnsi="Palatino Linotype"/>
          <w:iCs/>
        </w:rPr>
        <w:t>στίασε</w:t>
      </w:r>
      <w:r>
        <w:rPr>
          <w:rFonts w:ascii="Palatino Linotype" w:hAnsi="Palatino Linotype"/>
          <w:iCs/>
        </w:rPr>
        <w:t xml:space="preserve"> </w:t>
      </w:r>
      <w:r w:rsidRPr="00546D48">
        <w:rPr>
          <w:rFonts w:ascii="Palatino Linotype" w:hAnsi="Palatino Linotype"/>
          <w:iCs/>
        </w:rPr>
        <w:t xml:space="preserve">στα σοβαρά ζητήματα της </w:t>
      </w:r>
      <w:r w:rsidR="00110D66">
        <w:rPr>
          <w:rFonts w:ascii="Palatino Linotype" w:hAnsi="Palatino Linotype"/>
          <w:iCs/>
        </w:rPr>
        <w:t>π</w:t>
      </w:r>
      <w:r w:rsidRPr="00546D48">
        <w:rPr>
          <w:rFonts w:ascii="Palatino Linotype" w:hAnsi="Palatino Linotype"/>
          <w:iCs/>
        </w:rPr>
        <w:t xml:space="preserve">ροστασίας </w:t>
      </w:r>
      <w:r w:rsidR="00110D66">
        <w:rPr>
          <w:rFonts w:ascii="Palatino Linotype" w:hAnsi="Palatino Linotype"/>
          <w:iCs/>
        </w:rPr>
        <w:t xml:space="preserve">του </w:t>
      </w:r>
      <w:r w:rsidRPr="00546D48">
        <w:rPr>
          <w:rFonts w:ascii="Palatino Linotype" w:hAnsi="Palatino Linotype"/>
          <w:iCs/>
        </w:rPr>
        <w:t>Περιβάλλοντος  που αντιμετωπίζουν</w:t>
      </w:r>
      <w:r>
        <w:rPr>
          <w:rFonts w:ascii="Palatino Linotype" w:hAnsi="Palatino Linotype"/>
          <w:iCs/>
        </w:rPr>
        <w:t xml:space="preserve"> τα νησιά </w:t>
      </w:r>
      <w:r w:rsidRPr="00546D48">
        <w:rPr>
          <w:rFonts w:ascii="Palatino Linotype" w:hAnsi="Palatino Linotype"/>
          <w:iCs/>
        </w:rPr>
        <w:t xml:space="preserve"> και στην ανάγκη επαναφοράς της ισορροπίας στο οικοσύστημ</w:t>
      </w:r>
      <w:r>
        <w:rPr>
          <w:rFonts w:ascii="Palatino Linotype" w:hAnsi="Palatino Linotype"/>
          <w:iCs/>
        </w:rPr>
        <w:t>ά τους.</w:t>
      </w:r>
      <w:r w:rsidRPr="00546D48">
        <w:rPr>
          <w:rFonts w:ascii="Palatino Linotype" w:hAnsi="Palatino Linotype"/>
          <w:iCs/>
        </w:rPr>
        <w:t> </w:t>
      </w:r>
    </w:p>
    <w:p w:rsidR="000F405B" w:rsidRPr="00D21766" w:rsidRDefault="0000386A" w:rsidP="00D21766">
      <w:pPr>
        <w:spacing w:after="200" w:line="276" w:lineRule="auto"/>
        <w:jc w:val="both"/>
        <w:rPr>
          <w:rFonts w:ascii="Palatino Linotype" w:hAnsi="Palatino Linotype"/>
          <w:iCs/>
        </w:rPr>
      </w:pPr>
      <w:r>
        <w:rPr>
          <w:rFonts w:ascii="Palatino Linotype" w:hAnsi="Palatino Linotype"/>
          <w:iCs/>
        </w:rPr>
        <w:t>Τέλος</w:t>
      </w:r>
      <w:r>
        <w:rPr>
          <w:rFonts w:ascii="Palatino Linotype" w:hAnsi="Palatino Linotype"/>
          <w:iCs/>
        </w:rPr>
        <w:t>,</w:t>
      </w:r>
      <w:r>
        <w:rPr>
          <w:rFonts w:ascii="Palatino Linotype" w:hAnsi="Palatino Linotype"/>
          <w:iCs/>
        </w:rPr>
        <w:t xml:space="preserve"> στην εκδήλωση</w:t>
      </w:r>
      <w:r>
        <w:rPr>
          <w:rFonts w:ascii="Palatino Linotype" w:hAnsi="Palatino Linotype"/>
          <w:iCs/>
        </w:rPr>
        <w:t xml:space="preserve"> ανακηρύχθηκαν </w:t>
      </w:r>
      <w:r w:rsidRPr="00D05749">
        <w:rPr>
          <w:rFonts w:ascii="Palatino Linotype" w:hAnsi="Palatino Linotype"/>
          <w:iCs/>
        </w:rPr>
        <w:t>«Πρέσβειρες Προστασίας Νήσων Νοτίου Αιγαίου»</w:t>
      </w:r>
      <w:r>
        <w:rPr>
          <w:rFonts w:ascii="Palatino Linotype" w:hAnsi="Palatino Linotype"/>
          <w:iCs/>
        </w:rPr>
        <w:t xml:space="preserve"> </w:t>
      </w:r>
      <w:r w:rsidRPr="00D05749">
        <w:rPr>
          <w:rFonts w:ascii="Palatino Linotype" w:hAnsi="Palatino Linotype"/>
          <w:iCs/>
        </w:rPr>
        <w:t xml:space="preserve">τέσσερεις κυρίες </w:t>
      </w:r>
      <w:r w:rsidRPr="00817ED4">
        <w:rPr>
          <w:rFonts w:ascii="Palatino Linotype" w:hAnsi="Palatino Linotype"/>
          <w:iCs/>
        </w:rPr>
        <w:t>με πλούσια κοινωνική δράση και με μεγάλη εμπειρία προσφοράς και  εθελοντισμού</w:t>
      </w:r>
      <w:r>
        <w:rPr>
          <w:rFonts w:ascii="Palatino Linotype" w:hAnsi="Palatino Linotype"/>
          <w:iCs/>
        </w:rPr>
        <w:t xml:space="preserve">, η κα Χρυσάνθη Λαιμού, η κα Φαίη </w:t>
      </w:r>
      <w:proofErr w:type="spellStart"/>
      <w:r>
        <w:rPr>
          <w:rFonts w:ascii="Palatino Linotype" w:hAnsi="Palatino Linotype"/>
          <w:iCs/>
        </w:rPr>
        <w:t>Ξενοκώστα</w:t>
      </w:r>
      <w:proofErr w:type="spellEnd"/>
      <w:r>
        <w:rPr>
          <w:rFonts w:ascii="Palatino Linotype" w:hAnsi="Palatino Linotype"/>
          <w:iCs/>
        </w:rPr>
        <w:t xml:space="preserve">, η κα Βάσω Πετρίδου και η κα Αικατερίνη </w:t>
      </w:r>
      <w:proofErr w:type="spellStart"/>
      <w:r>
        <w:rPr>
          <w:rFonts w:ascii="Palatino Linotype" w:hAnsi="Palatino Linotype"/>
          <w:iCs/>
        </w:rPr>
        <w:t>Τζιτζικώστα</w:t>
      </w:r>
      <w:proofErr w:type="spellEnd"/>
      <w:r w:rsidRPr="00D05749">
        <w:rPr>
          <w:rFonts w:ascii="Palatino Linotype" w:hAnsi="Palatino Linotype"/>
          <w:iCs/>
        </w:rPr>
        <w:t>.</w:t>
      </w:r>
      <w:r w:rsidRPr="00817ED4">
        <w:rPr>
          <w:i/>
          <w:iCs/>
          <w:sz w:val="44"/>
          <w:szCs w:val="44"/>
        </w:rPr>
        <w:t xml:space="preserve"> </w:t>
      </w:r>
    </w:p>
    <w:p w:rsidR="005971A8" w:rsidRDefault="000F405B" w:rsidP="005971A8">
      <w:pPr>
        <w:shd w:val="clear" w:color="auto" w:fill="FFFFFF"/>
        <w:spacing w:after="0" w:line="240" w:lineRule="auto"/>
        <w:ind w:left="4320" w:firstLine="720"/>
        <w:jc w:val="center"/>
        <w:rPr>
          <w:rFonts w:ascii="Palatino Linotype" w:eastAsia="Times New Roman" w:hAnsi="Palatino Linotype" w:cstheme="minorHAnsi"/>
          <w:b/>
          <w:color w:val="050505"/>
          <w:lang w:eastAsia="el-GR"/>
        </w:rPr>
      </w:pPr>
      <w:r w:rsidRPr="00DB5FB2">
        <w:rPr>
          <w:rFonts w:ascii="Palatino Linotype" w:eastAsia="Times New Roman" w:hAnsi="Palatino Linotype" w:cstheme="minorHAnsi"/>
          <w:b/>
          <w:color w:val="050505"/>
          <w:lang w:eastAsia="el-GR"/>
        </w:rPr>
        <w:t>Η Πρυτάνισσα</w:t>
      </w:r>
    </w:p>
    <w:p w:rsidR="005971A8" w:rsidRPr="00D21766" w:rsidRDefault="005971A8" w:rsidP="005971A8">
      <w:pPr>
        <w:shd w:val="clear" w:color="auto" w:fill="FFFFFF"/>
        <w:spacing w:after="0" w:line="240" w:lineRule="auto"/>
        <w:ind w:left="4320"/>
        <w:rPr>
          <w:rFonts w:ascii="Palatino Linotype" w:eastAsia="Times New Roman" w:hAnsi="Palatino Linotype" w:cstheme="minorHAnsi"/>
          <w:b/>
          <w:color w:val="050505"/>
          <w:lang w:eastAsia="el-GR"/>
        </w:rPr>
      </w:pPr>
      <w:r>
        <w:rPr>
          <w:rFonts w:ascii="Palatino Linotype" w:eastAsia="Times New Roman" w:hAnsi="Palatino Linotype" w:cstheme="minorHAnsi"/>
          <w:b/>
          <w:color w:val="050505"/>
          <w:lang w:eastAsia="el-GR"/>
        </w:rPr>
        <w:t xml:space="preserve">          </w:t>
      </w:r>
      <w:bookmarkStart w:id="0" w:name="_GoBack"/>
      <w:bookmarkEnd w:id="0"/>
      <w:r>
        <w:rPr>
          <w:rFonts w:ascii="Palatino Linotype" w:eastAsia="Times New Roman" w:hAnsi="Palatino Linotype" w:cstheme="minorHAnsi"/>
          <w:b/>
          <w:color w:val="050505"/>
          <w:lang w:eastAsia="el-GR"/>
        </w:rPr>
        <w:t>Καθηγήτρια Χρυσή Βιτσιλάκη</w:t>
      </w:r>
    </w:p>
    <w:sectPr w:rsidR="005971A8" w:rsidRPr="00D217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5B"/>
    <w:rsid w:val="0000386A"/>
    <w:rsid w:val="000F405B"/>
    <w:rsid w:val="00110D66"/>
    <w:rsid w:val="003B3AEB"/>
    <w:rsid w:val="005176D3"/>
    <w:rsid w:val="00546D48"/>
    <w:rsid w:val="005971A8"/>
    <w:rsid w:val="00817ED4"/>
    <w:rsid w:val="008C2552"/>
    <w:rsid w:val="00A80B07"/>
    <w:rsid w:val="00D05749"/>
    <w:rsid w:val="00D21766"/>
    <w:rsid w:val="00DD5F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5FB2"/>
  <w15:chartTrackingRefBased/>
  <w15:docId w15:val="{BFBDC23D-9713-4A6F-9234-08F5DC154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40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505">
      <w:bodyDiv w:val="1"/>
      <w:marLeft w:val="0"/>
      <w:marRight w:val="0"/>
      <w:marTop w:val="0"/>
      <w:marBottom w:val="0"/>
      <w:divBdr>
        <w:top w:val="none" w:sz="0" w:space="0" w:color="auto"/>
        <w:left w:val="none" w:sz="0" w:space="0" w:color="auto"/>
        <w:bottom w:val="none" w:sz="0" w:space="0" w:color="auto"/>
        <w:right w:val="none" w:sz="0" w:space="0" w:color="auto"/>
      </w:divBdr>
    </w:div>
    <w:div w:id="506746429">
      <w:bodyDiv w:val="1"/>
      <w:marLeft w:val="0"/>
      <w:marRight w:val="0"/>
      <w:marTop w:val="0"/>
      <w:marBottom w:val="0"/>
      <w:divBdr>
        <w:top w:val="none" w:sz="0" w:space="0" w:color="auto"/>
        <w:left w:val="none" w:sz="0" w:space="0" w:color="auto"/>
        <w:bottom w:val="none" w:sz="0" w:space="0" w:color="auto"/>
        <w:right w:val="none" w:sz="0" w:space="0" w:color="auto"/>
      </w:divBdr>
    </w:div>
    <w:div w:id="1031613222">
      <w:bodyDiv w:val="1"/>
      <w:marLeft w:val="0"/>
      <w:marRight w:val="0"/>
      <w:marTop w:val="0"/>
      <w:marBottom w:val="0"/>
      <w:divBdr>
        <w:top w:val="none" w:sz="0" w:space="0" w:color="auto"/>
        <w:left w:val="none" w:sz="0" w:space="0" w:color="auto"/>
        <w:bottom w:val="none" w:sz="0" w:space="0" w:color="auto"/>
        <w:right w:val="none" w:sz="0" w:space="0" w:color="auto"/>
      </w:divBdr>
    </w:div>
    <w:div w:id="16266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1700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Maria</dc:creator>
  <cp:keywords/>
  <dc:description/>
  <cp:lastModifiedBy>Vasiliou Maria</cp:lastModifiedBy>
  <cp:revision>2</cp:revision>
  <dcterms:created xsi:type="dcterms:W3CDTF">2021-12-02T13:33:00Z</dcterms:created>
  <dcterms:modified xsi:type="dcterms:W3CDTF">2021-12-02T13:33:00Z</dcterms:modified>
</cp:coreProperties>
</file>