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>
      <w:bookmarkStart w:id="0" w:name="_GoBack"/>
      <w:bookmarkEnd w:id="0"/>
    </w:p>
    <w:p w:rsidR="003C48EB" w:rsidRPr="001D0FF6" w:rsidRDefault="00D16B2E" w:rsidP="003C48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ΦΟΡΜΑ</w:t>
      </w:r>
      <w:r w:rsidR="001D0FF6" w:rsidRPr="001D0FF6">
        <w:rPr>
          <w:b/>
          <w:sz w:val="24"/>
          <w:szCs w:val="24"/>
          <w:u w:val="single"/>
        </w:rPr>
        <w:t xml:space="preserve">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D16B2E" w:rsidRDefault="003C48EB" w:rsidP="0059337F">
      <w:pPr>
        <w:spacing w:after="0"/>
        <w:rPr>
          <w:rFonts w:cs="Calibri"/>
          <w:b/>
          <w:i/>
          <w:szCs w:val="20"/>
        </w:rPr>
      </w:pPr>
      <w:r w:rsidRPr="00D16B2E">
        <w:rPr>
          <w:rFonts w:eastAsia="Times New Roman" w:cs="Times New Roman"/>
          <w:b/>
          <w:i/>
          <w:sz w:val="24"/>
          <w:szCs w:val="24"/>
          <w:lang w:eastAsia="el-GR"/>
        </w:rPr>
        <w:t>«</w:t>
      </w:r>
      <w:r w:rsidR="00D16B2E" w:rsidRPr="00D16B2E">
        <w:rPr>
          <w:rFonts w:cs="Calibri"/>
          <w:b/>
          <w:i/>
          <w:sz w:val="24"/>
          <w:szCs w:val="20"/>
        </w:rPr>
        <w:t xml:space="preserve"> </w:t>
      </w:r>
      <w:r w:rsidR="00D16B2E" w:rsidRPr="00D16B2E">
        <w:rPr>
          <w:rFonts w:eastAsia="Times New Roman" w:cstheme="minorHAnsi"/>
          <w:b/>
          <w:i/>
          <w:sz w:val="24"/>
          <w:szCs w:val="24"/>
          <w:lang w:eastAsia="el-GR"/>
        </w:rPr>
        <w:t>Υπηρεσ</w:t>
      </w:r>
      <w:r w:rsidR="00D16B2E" w:rsidRPr="00D16B2E">
        <w:rPr>
          <w:rFonts w:eastAsia="Times New Roman" w:cstheme="minorHAnsi"/>
          <w:b/>
          <w:i/>
          <w:sz w:val="24"/>
          <w:szCs w:val="24"/>
          <w:lang w:eastAsia="el-GR"/>
        </w:rPr>
        <w:t xml:space="preserve">ίες </w:t>
      </w:r>
      <w:r w:rsidR="00D16B2E" w:rsidRPr="00D16B2E">
        <w:rPr>
          <w:rFonts w:eastAsia="Times New Roman" w:cstheme="minorHAnsi"/>
          <w:b/>
          <w:i/>
          <w:sz w:val="24"/>
          <w:szCs w:val="24"/>
          <w:lang w:eastAsia="el-GR"/>
        </w:rPr>
        <w:t xml:space="preserve"> </w:t>
      </w:r>
      <w:r w:rsidR="00D16B2E" w:rsidRPr="00D16B2E">
        <w:rPr>
          <w:rFonts w:cstheme="minorHAnsi"/>
          <w:b/>
          <w:i/>
          <w:sz w:val="24"/>
          <w:szCs w:val="24"/>
        </w:rPr>
        <w:t>12μηνης συντήρησης στους 10 Ανελκυστήρες και τα 3 αναβατόρια των κτηρίων  της Πανεπιστημιακής μονάδας Μυτιλήνης για το έτος 2021</w:t>
      </w:r>
      <w:r w:rsidRPr="00D16B2E">
        <w:rPr>
          <w:b/>
          <w:i/>
          <w:color w:val="0000FF"/>
          <w:sz w:val="24"/>
          <w:szCs w:val="24"/>
        </w:rPr>
        <w:t>».</w:t>
      </w: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D16B2E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D16B2E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A427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4</cp:revision>
  <dcterms:created xsi:type="dcterms:W3CDTF">2021-01-10T11:03:00Z</dcterms:created>
  <dcterms:modified xsi:type="dcterms:W3CDTF">2021-02-02T07:47:00Z</dcterms:modified>
</cp:coreProperties>
</file>