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3D740A" w:rsidRDefault="000D2CB5" w:rsidP="003D74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 w:rsidR="003D740A">
        <w:rPr>
          <w:rFonts w:ascii="Times New Roman" w:eastAsia="Times New Roman" w:hAnsi="Times New Roman" w:cs="Times New Roman"/>
          <w:sz w:val="24"/>
          <w:szCs w:val="24"/>
          <w:lang w:eastAsia="el-GR"/>
        </w:rPr>
        <w:t>«Προμήθεια φαρμακευτικού</w:t>
      </w:r>
      <w:r w:rsidR="00C81C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&amp; παραφαρμακευτικού</w:t>
      </w:r>
      <w:bookmarkStart w:id="0" w:name="_GoBack"/>
      <w:bookmarkEnd w:id="0"/>
      <w:r w:rsidR="00C81C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D74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υλικού, στην Αθήνα </w:t>
      </w:r>
      <w:r w:rsidR="003D740A"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κάλυψη των αναγκών</w:t>
      </w:r>
      <w:r w:rsidR="003D74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υπαλλήλων,</w:t>
      </w:r>
      <w:r w:rsidR="003D740A" w:rsidRPr="001C51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Γραφείου Δια νησιώτικης Υποστήριξης του</w:t>
      </w:r>
      <w:r w:rsidR="003D74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Πανεπιστημίου Αιγαίου</w:t>
      </w:r>
      <w:r w:rsidR="003D740A" w:rsidRPr="00F361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90CC9">
        <w:rPr>
          <w:rFonts w:ascii="Times New Roman" w:eastAsia="Times New Roman" w:hAnsi="Times New Roman" w:cs="Times New Roman"/>
          <w:sz w:val="24"/>
          <w:szCs w:val="24"/>
          <w:lang w:eastAsia="el-GR"/>
        </w:rPr>
        <w:t>έτους 2021</w:t>
      </w:r>
      <w:r w:rsidR="00A95DCE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 w:rsidR="009A1A14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όπως αναφέρεται στον επισυναπτόμενο πίνακα</w:t>
      </w:r>
    </w:p>
    <w:p w:rsidR="009A1A14" w:rsidRDefault="009A1A14" w:rsidP="003D74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Πίνακας ειδών 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8"/>
        <w:gridCol w:w="2759"/>
        <w:gridCol w:w="1795"/>
      </w:tblGrid>
      <w:tr w:rsidR="009A1A14" w:rsidRPr="009A1A14" w:rsidTr="00AB3FBF">
        <w:trPr>
          <w:trHeight w:val="285"/>
        </w:trPr>
        <w:tc>
          <w:tcPr>
            <w:tcW w:w="571" w:type="dxa"/>
          </w:tcPr>
          <w:p w:rsidR="009A1A14" w:rsidRPr="009A1A14" w:rsidRDefault="009A1A14" w:rsidP="009A1A14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2759" w:type="dxa"/>
          </w:tcPr>
          <w:p w:rsidR="009A1A14" w:rsidRPr="009A1A14" w:rsidRDefault="009A1A14" w:rsidP="009A1A14">
            <w:pPr>
              <w:jc w:val="center"/>
              <w:rPr>
                <w:b/>
              </w:rPr>
            </w:pPr>
            <w:r w:rsidRPr="009A1A14">
              <w:rPr>
                <w:b/>
              </w:rPr>
              <w:t>ΕΙΔΗ ΠΡΟΣ ΠΡΟΜΗΘΕΙΑ</w:t>
            </w:r>
          </w:p>
          <w:p w:rsidR="009A1A14" w:rsidRPr="009A1A14" w:rsidRDefault="009A1A14" w:rsidP="009A1A14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  <w:rPr>
                <w:b/>
              </w:rPr>
            </w:pPr>
            <w:r w:rsidRPr="009A1A14">
              <w:rPr>
                <w:b/>
              </w:rPr>
              <w:t>ΠΟΣΟΤΗΤΑ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1</w:t>
            </w:r>
          </w:p>
        </w:tc>
        <w:tc>
          <w:tcPr>
            <w:tcW w:w="2759" w:type="dxa"/>
          </w:tcPr>
          <w:p w:rsidR="009A1A14" w:rsidRPr="009A1A14" w:rsidRDefault="009A1A14" w:rsidP="009A1A14">
            <w:pPr>
              <w:rPr>
                <w:lang w:val="en-US"/>
              </w:rPr>
            </w:pPr>
            <w:r w:rsidRPr="009A1A14">
              <w:rPr>
                <w:lang w:val="en-US"/>
              </w:rPr>
              <w:t>DEPON TABL Bt 2</w:t>
            </w: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</w:pPr>
            <w:r w:rsidRPr="009A1A14">
              <w:t>15</w:t>
            </w:r>
            <w:r w:rsidRPr="009A1A14">
              <w:rPr>
                <w:lang w:val="en-US"/>
              </w:rPr>
              <w:t xml:space="preserve"> </w:t>
            </w:r>
            <w:r w:rsidRPr="009A1A14">
              <w:t>τεμάχια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2</w:t>
            </w:r>
          </w:p>
        </w:tc>
        <w:tc>
          <w:tcPr>
            <w:tcW w:w="2759" w:type="dxa"/>
          </w:tcPr>
          <w:p w:rsidR="009A1A14" w:rsidRPr="009A1A14" w:rsidRDefault="009A1A14" w:rsidP="009A1A14">
            <w:pPr>
              <w:rPr>
                <w:lang w:val="en-US"/>
              </w:rPr>
            </w:pPr>
            <w:r w:rsidRPr="009A1A14">
              <w:rPr>
                <w:lang w:val="en-US"/>
              </w:rPr>
              <w:t xml:space="preserve">DEPON </w:t>
            </w:r>
            <w:r w:rsidRPr="009A1A14">
              <w:t xml:space="preserve">αναβράζων 1000 </w:t>
            </w:r>
            <w:r w:rsidRPr="009A1A14">
              <w:rPr>
                <w:lang w:val="en-US"/>
              </w:rPr>
              <w:t>mgr</w:t>
            </w: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</w:pPr>
            <w:r w:rsidRPr="009A1A14">
              <w:rPr>
                <w:lang w:val="en-US"/>
              </w:rPr>
              <w:t>12</w:t>
            </w:r>
            <w:r w:rsidRPr="009A1A14">
              <w:t xml:space="preserve"> τεμάχια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3</w:t>
            </w:r>
          </w:p>
        </w:tc>
        <w:tc>
          <w:tcPr>
            <w:tcW w:w="2759" w:type="dxa"/>
          </w:tcPr>
          <w:p w:rsidR="009A1A14" w:rsidRPr="009A1A14" w:rsidRDefault="009A1A14" w:rsidP="009A1A14">
            <w:pPr>
              <w:rPr>
                <w:lang w:val="en-US"/>
              </w:rPr>
            </w:pPr>
            <w:r w:rsidRPr="009A1A14">
              <w:rPr>
                <w:lang w:val="en-US"/>
              </w:rPr>
              <w:t>Zirtec tabl. Bt1</w:t>
            </w: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</w:pPr>
            <w:r w:rsidRPr="009A1A14">
              <w:t>2</w:t>
            </w:r>
            <w:r w:rsidRPr="009A1A14">
              <w:rPr>
                <w:lang w:val="en-US"/>
              </w:rPr>
              <w:t xml:space="preserve"> </w:t>
            </w:r>
            <w:r w:rsidRPr="009A1A14">
              <w:t>τεμάχια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4</w:t>
            </w:r>
          </w:p>
        </w:tc>
        <w:tc>
          <w:tcPr>
            <w:tcW w:w="2759" w:type="dxa"/>
          </w:tcPr>
          <w:p w:rsidR="009A1A14" w:rsidRPr="009A1A14" w:rsidRDefault="009A1A14" w:rsidP="009A1A14">
            <w:pPr>
              <w:rPr>
                <w:lang w:val="en-US"/>
              </w:rPr>
            </w:pPr>
            <w:r w:rsidRPr="009A1A14">
              <w:rPr>
                <w:lang w:val="en-US"/>
              </w:rPr>
              <w:t>FUCIDINE CREAM Bt 1</w:t>
            </w: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  <w:rPr>
                <w:lang w:val="en-US"/>
              </w:rPr>
            </w:pPr>
            <w:r w:rsidRPr="009A1A14">
              <w:rPr>
                <w:lang w:val="en-US"/>
              </w:rPr>
              <w:t xml:space="preserve">1 </w:t>
            </w:r>
            <w:r w:rsidRPr="009A1A14">
              <w:t>τεμάχια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5</w:t>
            </w:r>
          </w:p>
        </w:tc>
        <w:tc>
          <w:tcPr>
            <w:tcW w:w="2759" w:type="dxa"/>
          </w:tcPr>
          <w:p w:rsidR="009A1A14" w:rsidRPr="009A1A14" w:rsidRDefault="009A1A14" w:rsidP="009A1A14">
            <w:r w:rsidRPr="009A1A14">
              <w:t xml:space="preserve">Δάκρυα για τα μάτια ( </w:t>
            </w:r>
            <w:r w:rsidRPr="009A1A14">
              <w:rPr>
                <w:lang w:val="en-US"/>
              </w:rPr>
              <w:t>tears</w:t>
            </w:r>
            <w:r w:rsidRPr="009A1A14">
              <w:t>)</w:t>
            </w: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</w:pPr>
            <w:r w:rsidRPr="009A1A14">
              <w:rPr>
                <w:lang w:val="en-US"/>
              </w:rPr>
              <w:t xml:space="preserve">2 </w:t>
            </w:r>
            <w:r w:rsidRPr="009A1A14">
              <w:t>τεμάχια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6</w:t>
            </w:r>
          </w:p>
        </w:tc>
        <w:tc>
          <w:tcPr>
            <w:tcW w:w="2759" w:type="dxa"/>
          </w:tcPr>
          <w:p w:rsidR="009A1A14" w:rsidRPr="009A1A14" w:rsidRDefault="009A1A14" w:rsidP="009A1A14">
            <w:pPr>
              <w:rPr>
                <w:lang w:val="en-US"/>
              </w:rPr>
            </w:pPr>
            <w:r w:rsidRPr="009A1A14">
              <w:rPr>
                <w:lang w:val="en-US"/>
              </w:rPr>
              <w:t>vioplex</w:t>
            </w: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</w:pPr>
            <w:r w:rsidRPr="009A1A14">
              <w:rPr>
                <w:lang w:val="en-US"/>
              </w:rPr>
              <w:t xml:space="preserve">2 </w:t>
            </w:r>
            <w:r w:rsidRPr="009A1A14">
              <w:t>τεμάχια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7</w:t>
            </w:r>
          </w:p>
        </w:tc>
        <w:tc>
          <w:tcPr>
            <w:tcW w:w="2759" w:type="dxa"/>
          </w:tcPr>
          <w:p w:rsidR="009A1A14" w:rsidRPr="009A1A14" w:rsidRDefault="009A1A14" w:rsidP="009A1A14">
            <w:pPr>
              <w:rPr>
                <w:lang w:val="en-US"/>
              </w:rPr>
            </w:pPr>
            <w:r w:rsidRPr="009A1A14">
              <w:rPr>
                <w:lang w:val="en-US"/>
              </w:rPr>
              <w:t xml:space="preserve">HANZAPLAST </w:t>
            </w:r>
          </w:p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</w:pPr>
            <w:r w:rsidRPr="009A1A14">
              <w:rPr>
                <w:lang w:val="en-US"/>
              </w:rPr>
              <w:t xml:space="preserve">5 </w:t>
            </w:r>
            <w:r w:rsidRPr="009A1A14">
              <w:t>τεμάχια</w:t>
            </w:r>
          </w:p>
        </w:tc>
      </w:tr>
      <w:tr w:rsidR="009A1A14" w:rsidRPr="009A1A14" w:rsidTr="00AB3FBF">
        <w:tc>
          <w:tcPr>
            <w:tcW w:w="571" w:type="dxa"/>
          </w:tcPr>
          <w:p w:rsidR="009A1A14" w:rsidRPr="009A1A14" w:rsidRDefault="009A1A14" w:rsidP="009A1A14">
            <w:r w:rsidRPr="009A1A14">
              <w:t>8</w:t>
            </w:r>
          </w:p>
        </w:tc>
        <w:tc>
          <w:tcPr>
            <w:tcW w:w="2759" w:type="dxa"/>
          </w:tcPr>
          <w:p w:rsidR="009A1A14" w:rsidRPr="009A1A14" w:rsidRDefault="009A1A14" w:rsidP="009A1A14">
            <w:r w:rsidRPr="009A1A14">
              <w:t xml:space="preserve">Μάσκες Προσώπου 3ply Medical Mask Χειρουργικές μιας χρήσης </w:t>
            </w:r>
          </w:p>
          <w:p w:rsidR="009A1A14" w:rsidRPr="009A1A14" w:rsidRDefault="009A1A14" w:rsidP="009A1A14"/>
        </w:tc>
        <w:tc>
          <w:tcPr>
            <w:tcW w:w="1795" w:type="dxa"/>
          </w:tcPr>
          <w:p w:rsidR="009A1A14" w:rsidRPr="009A1A14" w:rsidRDefault="009A1A14" w:rsidP="009A1A14">
            <w:pPr>
              <w:jc w:val="center"/>
            </w:pPr>
            <w:r w:rsidRPr="009A1A14">
              <w:rPr>
                <w:lang w:val="en-US"/>
              </w:rPr>
              <w:t xml:space="preserve">18 </w:t>
            </w:r>
            <w:r w:rsidRPr="009A1A14">
              <w:t xml:space="preserve">κουτιά των 50τεμαχίων </w:t>
            </w:r>
          </w:p>
        </w:tc>
      </w:tr>
    </w:tbl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9A1A14" w:rsidRDefault="009A1A14" w:rsidP="003D740A">
      <w:pPr>
        <w:jc w:val="both"/>
        <w:rPr>
          <w:i/>
          <w:sz w:val="20"/>
          <w:szCs w:val="20"/>
        </w:rPr>
      </w:pPr>
    </w:p>
    <w:p w:rsidR="004813DC" w:rsidRPr="004813DC" w:rsidRDefault="000D2CB5" w:rsidP="003D740A">
      <w:pPr>
        <w:jc w:val="both"/>
        <w:rPr>
          <w:rStyle w:val="-"/>
          <w:rFonts w:ascii="Times New Roman" w:eastAsia="Times New Roman" w:hAnsi="Times New Roman" w:cs="Times New Roman"/>
          <w:sz w:val="24"/>
          <w:szCs w:val="24"/>
          <w:u w:val="none"/>
          <w:lang w:eastAsia="el-GR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sectPr w:rsidR="004813DC" w:rsidRPr="004813DC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DC" w:rsidRDefault="004813DC" w:rsidP="004813DC">
      <w:pPr>
        <w:spacing w:after="0" w:line="240" w:lineRule="auto"/>
      </w:pPr>
      <w:r>
        <w:separator/>
      </w:r>
    </w:p>
  </w:endnote>
  <w:end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DC" w:rsidRDefault="004813DC" w:rsidP="004813DC">
      <w:pPr>
        <w:spacing w:after="0" w:line="240" w:lineRule="auto"/>
      </w:pPr>
      <w:r>
        <w:separator/>
      </w:r>
    </w:p>
  </w:footnote>
  <w:foot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740A"/>
    <w:rsid w:val="003D790A"/>
    <w:rsid w:val="00425A02"/>
    <w:rsid w:val="00462AC6"/>
    <w:rsid w:val="004813DC"/>
    <w:rsid w:val="00483A9C"/>
    <w:rsid w:val="004B58C1"/>
    <w:rsid w:val="00590CC9"/>
    <w:rsid w:val="006077A7"/>
    <w:rsid w:val="006359D1"/>
    <w:rsid w:val="00695445"/>
    <w:rsid w:val="007A327C"/>
    <w:rsid w:val="00803B3D"/>
    <w:rsid w:val="00815784"/>
    <w:rsid w:val="008F13CC"/>
    <w:rsid w:val="009A1A14"/>
    <w:rsid w:val="009E7E8A"/>
    <w:rsid w:val="00A214B5"/>
    <w:rsid w:val="00A25BD1"/>
    <w:rsid w:val="00A40D4D"/>
    <w:rsid w:val="00A95DCE"/>
    <w:rsid w:val="00B23B57"/>
    <w:rsid w:val="00B3292D"/>
    <w:rsid w:val="00B54230"/>
    <w:rsid w:val="00C646AD"/>
    <w:rsid w:val="00C81CEB"/>
    <w:rsid w:val="00CD2496"/>
    <w:rsid w:val="00CD5D8C"/>
    <w:rsid w:val="00D51E13"/>
    <w:rsid w:val="00D93007"/>
    <w:rsid w:val="00E04E7A"/>
    <w:rsid w:val="00E16CB6"/>
    <w:rsid w:val="00E1751B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  <w:style w:type="table" w:customStyle="1" w:styleId="1">
    <w:name w:val="Πλέγμα πίνακα1"/>
    <w:basedOn w:val="a2"/>
    <w:next w:val="a7"/>
    <w:uiPriority w:val="39"/>
    <w:rsid w:val="009A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4</cp:revision>
  <dcterms:created xsi:type="dcterms:W3CDTF">2021-09-08T10:55:00Z</dcterms:created>
  <dcterms:modified xsi:type="dcterms:W3CDTF">2021-09-08T11:12:00Z</dcterms:modified>
</cp:coreProperties>
</file>