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804B" w14:textId="77777777" w:rsidR="0053570A" w:rsidRDefault="0061170E">
      <w:r>
        <w:t>ΠΑΝΕΠΙΣΤΗΜΙΟ ΑΙΓΑΙΟΥ</w:t>
      </w:r>
    </w:p>
    <w:p w14:paraId="6D679B0E" w14:textId="77777777" w:rsidR="0061170E" w:rsidRDefault="0061170E">
      <w:r>
        <w:t>ΤΕΧΝΙΚΗ ΔΙΕΥΘΥΝΣΗ ΛΗΜΝΟΥ</w:t>
      </w:r>
    </w:p>
    <w:p w14:paraId="3AB451CF" w14:textId="77777777" w:rsidR="0061170E" w:rsidRDefault="0061170E">
      <w:r>
        <w:t xml:space="preserve">ΝΟΕΜΒΡΙΟΣ 2019 </w:t>
      </w:r>
    </w:p>
    <w:p w14:paraId="32B3576E" w14:textId="77777777" w:rsidR="0061170E" w:rsidRDefault="0061170E" w:rsidP="0061170E">
      <w:pPr>
        <w:jc w:val="center"/>
      </w:pPr>
      <w:r>
        <w:t>ΤΕΧΝΙΚΗ ΕΚΘΕΣΗ</w:t>
      </w:r>
    </w:p>
    <w:p w14:paraId="252DD9A6" w14:textId="77777777" w:rsidR="0061170E" w:rsidRDefault="0061170E" w:rsidP="0061170E">
      <w:pPr>
        <w:jc w:val="center"/>
        <w:rPr>
          <w:b/>
        </w:rPr>
      </w:pPr>
      <w:r w:rsidRPr="0061170E">
        <w:rPr>
          <w:b/>
        </w:rPr>
        <w:t>«Προμήθεια και τοποθέτηση Ηλεκτρολογικού-Φωτιστικού υλικού σε κτήρια της Μονάδας του Πανεπιστημίου Αιγαίου στη Λήμνο»</w:t>
      </w:r>
    </w:p>
    <w:p w14:paraId="6B03821B" w14:textId="77777777" w:rsidR="0061170E" w:rsidRPr="0061170E" w:rsidRDefault="0061170E" w:rsidP="0061170E">
      <w:r w:rsidRPr="0061170E">
        <w:t xml:space="preserve">Στους χώρους που αναφέρονται </w:t>
      </w:r>
      <w:r>
        <w:t xml:space="preserve">παρακάτω , οι χρήστες αντιμετωπίζουν προβλήματα </w:t>
      </w:r>
      <w:r w:rsidR="009E18D2">
        <w:t>μειωμένης φωτεινότητας, αφού τα φωτιστικά μέσα που χρησιμοποιούνται είναι ελλειπή ή είναι παλιάς τεχνολογίας.</w:t>
      </w:r>
      <w:r w:rsidRPr="0061170E">
        <w:t xml:space="preserve"> </w:t>
      </w:r>
    </w:p>
    <w:p w14:paraId="00A3269F" w14:textId="77777777" w:rsidR="00EA1490" w:rsidRPr="009E18D2" w:rsidRDefault="00EA1490">
      <w:pPr>
        <w:rPr>
          <w:b/>
        </w:rPr>
      </w:pPr>
      <w:r w:rsidRPr="009E18D2">
        <w:rPr>
          <w:b/>
        </w:rPr>
        <w:t>Χώρος Εργαστηρίων</w:t>
      </w:r>
      <w:r w:rsidR="0061170E" w:rsidRPr="009E18D2">
        <w:rPr>
          <w:b/>
        </w:rPr>
        <w:t xml:space="preserve"> Διοικητήριο</w:t>
      </w:r>
    </w:p>
    <w:p w14:paraId="0E0D48F4" w14:textId="77777777" w:rsidR="00096AE9" w:rsidRDefault="00096AE9">
      <w:r>
        <w:t>Στον χώρο του εργαστηρίου στο ισόγειο του Διοικητηρίου ο φωτισμός είναι ανεπαρκής με αποτέλεσμα να δυσκολεύεται το έργο των χρηστών. Συγκεκριμένα υφίσταται μια σειρά κρεμαστών φωτιστικών οροφής φθορίου 2</w:t>
      </w:r>
      <w:r w:rsidRPr="00096AE9">
        <w:t xml:space="preserve"> </w:t>
      </w:r>
      <w:r>
        <w:t xml:space="preserve">Χ 58 </w:t>
      </w:r>
      <w:r>
        <w:rPr>
          <w:lang w:val="en-US"/>
        </w:rPr>
        <w:t>Watt</w:t>
      </w:r>
      <w:r w:rsidRPr="00096AE9">
        <w:t xml:space="preserve"> </w:t>
      </w:r>
      <w:r>
        <w:t xml:space="preserve">ενώ με μια σύντομη εκτίμηση υπολογίζεται ότι χρειάζονται διπλάσια φωτιστικά σώματα για να έχουμε ικανοποιητικά επίπεδα φωτεινότητας. Αφ ετέρου οι λάμπες φθορίου αντικαθίστανται παντού πλέον με σύγχρονης τεχνολογίας φωτιστικά </w:t>
      </w:r>
      <w:r>
        <w:rPr>
          <w:lang w:val="en-US"/>
        </w:rPr>
        <w:t>Led</w:t>
      </w:r>
      <w:r w:rsidRPr="00096AE9">
        <w:t xml:space="preserve"> </w:t>
      </w:r>
      <w:r>
        <w:t xml:space="preserve">που έχουν  πολύ μικρές καταναλώσεις. Προτείνεται λοιπόν η μετατόπιση της υπάρχουσας σειράς </w:t>
      </w:r>
      <w:r w:rsidR="00EA1490">
        <w:t xml:space="preserve">στην μια πλευρά κατά μήκος της αίθουσας, με ταυτόχρονη αλλαγή των λαμπτήρων από φθορίου σε </w:t>
      </w:r>
      <w:r w:rsidR="00EA1490">
        <w:rPr>
          <w:lang w:val="en-US"/>
        </w:rPr>
        <w:t>Led</w:t>
      </w:r>
      <w:r w:rsidR="00EA1490" w:rsidRPr="00EA1490">
        <w:t xml:space="preserve"> </w:t>
      </w:r>
      <w:r w:rsidR="00EA1490">
        <w:t xml:space="preserve">2 Χ 1,5 Μ και η τοποθέτηση μιας νέας σειράς 5 παρόμοιων φωτιστικών σκαφών οροφής με τους αντίστοιχους λαμπτήρες </w:t>
      </w:r>
      <w:r w:rsidR="00EA1490">
        <w:rPr>
          <w:lang w:val="en-US"/>
        </w:rPr>
        <w:t>Led</w:t>
      </w:r>
      <w:r w:rsidR="00EA1490" w:rsidRPr="00EA1490">
        <w:t xml:space="preserve"> </w:t>
      </w:r>
      <w:r w:rsidR="00EA1490">
        <w:t>ούτως ώστε να μην υπάρχουν ζώνες μειωμένης φωτεινότητας.</w:t>
      </w:r>
    </w:p>
    <w:p w14:paraId="2EB46C0B" w14:textId="77777777" w:rsidR="00EA1490" w:rsidRPr="009E18D2" w:rsidRDefault="00EA1490">
      <w:pPr>
        <w:rPr>
          <w:b/>
        </w:rPr>
      </w:pPr>
      <w:r w:rsidRPr="009E18D2">
        <w:rPr>
          <w:b/>
        </w:rPr>
        <w:t>Χώρος Βιβλιοθήκης</w:t>
      </w:r>
    </w:p>
    <w:p w14:paraId="5AA1B833" w14:textId="77777777" w:rsidR="0061170E" w:rsidRDefault="0061170E">
      <w:r>
        <w:t xml:space="preserve">Στον χώρο της Βιβλιοθήκης το επίπεδο φωτισμού από φωτιστικά φθορίου τύπου σκάφης οροφής, είναι χαμηλό και χρήζει ενίσχυσης. Προτείνεται να τοποθετηθούν πέντε (5) επιπλέον φωτιστικά παρόμοιου τύπου 2 Χ 1,20 </w:t>
      </w:r>
      <w:r>
        <w:rPr>
          <w:lang w:val="en-US"/>
        </w:rPr>
        <w:t>m</w:t>
      </w:r>
      <w:r w:rsidRPr="0061170E">
        <w:t xml:space="preserve"> </w:t>
      </w:r>
      <w:r>
        <w:t xml:space="preserve">με </w:t>
      </w:r>
      <w:r w:rsidR="003C46B1">
        <w:t xml:space="preserve">λευκό </w:t>
      </w:r>
      <w:r>
        <w:t xml:space="preserve">κάλυμμα </w:t>
      </w:r>
      <w:r w:rsidR="003C46B1">
        <w:t>και</w:t>
      </w:r>
      <w:r>
        <w:t xml:space="preserve"> θα φέρουν λάμπες </w:t>
      </w:r>
      <w:r>
        <w:rPr>
          <w:lang w:val="en-US"/>
        </w:rPr>
        <w:t>Led</w:t>
      </w:r>
      <w:r w:rsidRPr="0061170E">
        <w:t xml:space="preserve"> </w:t>
      </w:r>
      <w:r>
        <w:t xml:space="preserve">νέας τεχνολογίας 1,20 / 18 </w:t>
      </w:r>
      <w:r>
        <w:rPr>
          <w:lang w:val="en-US"/>
        </w:rPr>
        <w:t>Watt</w:t>
      </w:r>
      <w:r>
        <w:t>.</w:t>
      </w:r>
    </w:p>
    <w:p w14:paraId="092468B1" w14:textId="77777777" w:rsidR="00E26CB3" w:rsidRPr="00E26CB3" w:rsidRDefault="00E26CB3">
      <w:r>
        <w:t xml:space="preserve">Τα νέα φωτιστικά σώματα θα συνδεθούν ηλεκτρολογικά στο υπάρχον δίκτυο εν παραλλήλω με τα υπάρχοντα φωτιστικά , θα ρυθμίζονται από τους υπάρχοντες διακόπτες </w:t>
      </w:r>
      <w:r>
        <w:rPr>
          <w:lang w:val="en-US"/>
        </w:rPr>
        <w:t>on</w:t>
      </w:r>
      <w:r w:rsidRPr="00E26CB3">
        <w:t>/</w:t>
      </w:r>
      <w:r>
        <w:rPr>
          <w:lang w:val="en-US"/>
        </w:rPr>
        <w:t>off</w:t>
      </w:r>
      <w:r w:rsidRPr="00E26CB3">
        <w:t xml:space="preserve"> </w:t>
      </w:r>
      <w:r>
        <w:t xml:space="preserve">και θα ασφαλίζονται στους </w:t>
      </w:r>
      <w:r w:rsidR="001D238A">
        <w:t xml:space="preserve">ηλεκτρολογικούς </w:t>
      </w:r>
      <w:r>
        <w:t xml:space="preserve">Πίνακες </w:t>
      </w:r>
      <w:r w:rsidR="001D238A">
        <w:t>των κτηρίων.</w:t>
      </w:r>
    </w:p>
    <w:p w14:paraId="54D0F629" w14:textId="394E6528" w:rsidR="009E18D2" w:rsidRDefault="009E18D2">
      <w:r>
        <w:t xml:space="preserve">Το κόστος της παραπάνω Προμήθειας-Εγκατάστασης ανέρχεται στο ποσό των </w:t>
      </w:r>
      <w:r w:rsidR="00C52397">
        <w:t>609</w:t>
      </w:r>
      <w:r>
        <w:t>,</w:t>
      </w:r>
      <w:r w:rsidR="00C52397">
        <w:t>61</w:t>
      </w:r>
      <w:r>
        <w:t xml:space="preserve"> € + ΦΠΑ 24% </w:t>
      </w:r>
      <w:r w:rsidR="00C52397">
        <w:t>146</w:t>
      </w:r>
      <w:r>
        <w:t>,</w:t>
      </w:r>
      <w:r w:rsidR="00C52397">
        <w:t>31</w:t>
      </w:r>
      <w:r>
        <w:t xml:space="preserve"> € = </w:t>
      </w:r>
      <w:r w:rsidR="00C52397">
        <w:t>755</w:t>
      </w:r>
      <w:r>
        <w:t>,</w:t>
      </w:r>
      <w:r w:rsidR="00C52397">
        <w:t>92</w:t>
      </w:r>
      <w:r>
        <w:t xml:space="preserve"> €</w:t>
      </w:r>
    </w:p>
    <w:p w14:paraId="6F807502" w14:textId="77777777" w:rsidR="009E18D2" w:rsidRDefault="009E18D2">
      <w:r>
        <w:t xml:space="preserve">Χρόνος παράδοσης της προμήθειας επτά (7 ) εργάσιμες ημέρες. </w:t>
      </w:r>
    </w:p>
    <w:p w14:paraId="2E15C012" w14:textId="77777777" w:rsidR="009E18D2" w:rsidRDefault="009E18D2">
      <w:r>
        <w:t xml:space="preserve">Ο συντάξας </w:t>
      </w:r>
      <w:bookmarkStart w:id="0" w:name="_GoBack"/>
      <w:bookmarkEnd w:id="0"/>
    </w:p>
    <w:p w14:paraId="13762D36" w14:textId="77777777" w:rsidR="009E18D2" w:rsidRDefault="00CA05AA">
      <w:r>
        <w:rPr>
          <w:noProof/>
          <w:lang w:eastAsia="el-GR"/>
        </w:rPr>
        <w:drawing>
          <wp:inline distT="0" distB="0" distL="0" distR="0" wp14:anchorId="26B92DBA" wp14:editId="291C0D77">
            <wp:extent cx="1628775" cy="89789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2CB6" w14:textId="77777777" w:rsidR="009E18D2" w:rsidRPr="00CA05AA" w:rsidRDefault="009E18D2">
      <w:pPr>
        <w:rPr>
          <w:lang w:val="en-US"/>
        </w:rPr>
      </w:pPr>
      <w:r>
        <w:t>Ιωάννης</w:t>
      </w:r>
      <w:r w:rsidRPr="00CA05AA">
        <w:rPr>
          <w:lang w:val="en-US"/>
        </w:rPr>
        <w:t xml:space="preserve"> </w:t>
      </w:r>
      <w:r>
        <w:t>Μαϊδανός</w:t>
      </w:r>
    </w:p>
    <w:p w14:paraId="230D0F85" w14:textId="77777777" w:rsidR="009E18D2" w:rsidRPr="009E18D2" w:rsidRDefault="009E18D2">
      <w:pPr>
        <w:rPr>
          <w:lang w:val="en-US"/>
        </w:rPr>
      </w:pPr>
      <w:r>
        <w:rPr>
          <w:lang w:val="en-US"/>
        </w:rPr>
        <w:t>MSc Electrical Engineering &amp; Computer Systems</w:t>
      </w:r>
    </w:p>
    <w:p w14:paraId="47192D25" w14:textId="77777777" w:rsidR="009E18D2" w:rsidRPr="009E18D2" w:rsidRDefault="009E18D2">
      <w:pPr>
        <w:rPr>
          <w:lang w:val="en-US"/>
        </w:rPr>
      </w:pPr>
    </w:p>
    <w:p w14:paraId="2BE5B763" w14:textId="77777777" w:rsidR="00EA1490" w:rsidRPr="009E18D2" w:rsidRDefault="00EA1490">
      <w:pPr>
        <w:rPr>
          <w:lang w:val="en-US"/>
        </w:rPr>
      </w:pPr>
    </w:p>
    <w:sectPr w:rsidR="00EA1490" w:rsidRPr="009E1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9"/>
    <w:rsid w:val="00096AE9"/>
    <w:rsid w:val="001D238A"/>
    <w:rsid w:val="003C46B1"/>
    <w:rsid w:val="00514244"/>
    <w:rsid w:val="0053570A"/>
    <w:rsid w:val="0061170E"/>
    <w:rsid w:val="009E18D2"/>
    <w:rsid w:val="00C52397"/>
    <w:rsid w:val="00CA05AA"/>
    <w:rsid w:val="00E26CB3"/>
    <w:rsid w:val="00E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3988"/>
  <w15:chartTrackingRefBased/>
  <w15:docId w15:val="{4C9B316D-66F9-4602-918E-5E1F4D3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Maidanos Ioannis</dc:creator>
  <cp:keywords/>
  <dc:description/>
  <cp:lastModifiedBy>Kechagias Dimitrios</cp:lastModifiedBy>
  <cp:revision>7</cp:revision>
  <dcterms:created xsi:type="dcterms:W3CDTF">2019-11-25T06:35:00Z</dcterms:created>
  <dcterms:modified xsi:type="dcterms:W3CDTF">2019-12-05T08:59:00Z</dcterms:modified>
</cp:coreProperties>
</file>