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02E921" w14:textId="77777777" w:rsidR="0034619A" w:rsidRDefault="0034619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3B681F3" w14:textId="77777777" w:rsidR="0034619A" w:rsidRDefault="0034619A">
      <w:pPr>
        <w:spacing w:after="0"/>
        <w:jc w:val="center"/>
        <w:rPr>
          <w:rFonts w:ascii="Times New Roman" w:hAnsi="Times New Roman"/>
          <w:b/>
          <w:bCs/>
          <w:sz w:val="28"/>
          <w:szCs w:val="28"/>
        </w:rPr>
      </w:pPr>
    </w:p>
    <w:p w14:paraId="2BA4192D" w14:textId="77777777" w:rsidR="0034619A" w:rsidRPr="00736838" w:rsidRDefault="00736838">
      <w:pPr>
        <w:spacing w:after="0"/>
        <w:jc w:val="center"/>
        <w:rPr>
          <w:lang w:val="en-US"/>
        </w:rPr>
      </w:pP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General English for All! </w:t>
      </w:r>
      <w:r>
        <w:rPr>
          <w:rFonts w:ascii="Times New Roman" w:hAnsi="Times New Roman"/>
          <w:b/>
          <w:bCs/>
          <w:sz w:val="28"/>
          <w:szCs w:val="28"/>
        </w:rPr>
        <w:t>είναι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πάλι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 xml:space="preserve"> </w:t>
      </w:r>
      <w:r>
        <w:rPr>
          <w:rFonts w:ascii="Times New Roman" w:hAnsi="Times New Roman"/>
          <w:b/>
          <w:bCs/>
          <w:sz w:val="28"/>
          <w:szCs w:val="28"/>
        </w:rPr>
        <w:t>εδώ</w:t>
      </w:r>
      <w:r>
        <w:rPr>
          <w:rFonts w:ascii="Times New Roman" w:hAnsi="Times New Roman"/>
          <w:b/>
          <w:bCs/>
          <w:sz w:val="28"/>
          <w:szCs w:val="28"/>
          <w:lang w:val="en-US"/>
        </w:rPr>
        <w:t>!</w:t>
      </w:r>
    </w:p>
    <w:p w14:paraId="51669B47" w14:textId="77777777" w:rsidR="0034619A" w:rsidRDefault="0034619A">
      <w:pPr>
        <w:spacing w:after="0"/>
        <w:jc w:val="center"/>
        <w:rPr>
          <w:rFonts w:ascii="Times New Roman" w:hAnsi="Times New Roman"/>
          <w:lang w:val="en-US"/>
        </w:rPr>
      </w:pPr>
    </w:p>
    <w:p w14:paraId="685FDB04" w14:textId="77777777" w:rsidR="0034619A" w:rsidRDefault="0034619A">
      <w:pPr>
        <w:spacing w:after="0"/>
        <w:jc w:val="center"/>
        <w:rPr>
          <w:rFonts w:ascii="Times New Roman" w:hAnsi="Times New Roman"/>
          <w:lang w:val="en-US"/>
        </w:rPr>
      </w:pPr>
    </w:p>
    <w:p w14:paraId="40621BB1" w14:textId="77777777" w:rsidR="0034619A" w:rsidRDefault="00736838">
      <w:pPr>
        <w:spacing w:after="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ΔΙΓΛΩΣΣΗ ΟΡΟΛΟΓΙΑ  </w:t>
      </w:r>
    </w:p>
    <w:p w14:paraId="0ECD3D14" w14:textId="77777777" w:rsidR="0034619A" w:rsidRDefault="00736838">
      <w:pPr>
        <w:spacing w:after="0"/>
        <w:jc w:val="center"/>
      </w:pPr>
      <w:r>
        <w:rPr>
          <w:rFonts w:ascii="Times New Roman" w:hAnsi="Times New Roman"/>
          <w:b/>
          <w:bCs/>
        </w:rPr>
        <w:t>(Αγγλικά: Ελληνικά και Ελληνικά: Αγγλικά)</w:t>
      </w:r>
    </w:p>
    <w:p w14:paraId="72ACF1B1" w14:textId="77777777" w:rsidR="0034619A" w:rsidRDefault="0034619A">
      <w:pPr>
        <w:spacing w:after="0"/>
        <w:jc w:val="both"/>
        <w:rPr>
          <w:rFonts w:ascii="Times New Roman" w:hAnsi="Times New Roman"/>
        </w:rPr>
      </w:pPr>
    </w:p>
    <w:p w14:paraId="6FC113CD" w14:textId="77777777" w:rsidR="0034619A" w:rsidRDefault="0034619A">
      <w:pPr>
        <w:spacing w:after="0"/>
        <w:jc w:val="both"/>
        <w:rPr>
          <w:rFonts w:ascii="Times New Roman" w:hAnsi="Times New Roman"/>
        </w:rPr>
      </w:pPr>
    </w:p>
    <w:p w14:paraId="5D218D17" w14:textId="77777777" w:rsidR="0034619A" w:rsidRDefault="00736838">
      <w:pPr>
        <w:spacing w:after="0"/>
        <w:jc w:val="both"/>
      </w:pPr>
      <w:r>
        <w:rPr>
          <w:rFonts w:ascii="Times New Roman" w:hAnsi="Times New Roman"/>
        </w:rPr>
        <w:t xml:space="preserve">Τη </w:t>
      </w:r>
      <w:r>
        <w:rPr>
          <w:rFonts w:ascii="Times New Roman" w:hAnsi="Times New Roman"/>
          <w:b/>
          <w:bCs/>
        </w:rPr>
        <w:t>Τετάρτη, 11 Μαρτίου 2026</w:t>
      </w:r>
      <w:r>
        <w:rPr>
          <w:rFonts w:ascii="Times New Roman" w:hAnsi="Times New Roman"/>
        </w:rPr>
        <w:t xml:space="preserve">, από τις </w:t>
      </w:r>
      <w:r>
        <w:rPr>
          <w:rFonts w:ascii="Times New Roman" w:hAnsi="Times New Roman"/>
          <w:b/>
          <w:bCs/>
          <w:u w:val="single"/>
        </w:rPr>
        <w:t>18</w:t>
      </w:r>
      <w:r>
        <w:rPr>
          <w:rFonts w:ascii="Times New Roman" w:hAnsi="Times New Roman"/>
          <w:b/>
          <w:bCs/>
        </w:rPr>
        <w:t>:00</w:t>
      </w:r>
      <w:r>
        <w:rPr>
          <w:rFonts w:ascii="Times New Roman" w:hAnsi="Times New Roman"/>
        </w:rPr>
        <w:t xml:space="preserve"> μέχρι τις </w:t>
      </w:r>
      <w:r>
        <w:rPr>
          <w:rFonts w:ascii="Times New Roman" w:hAnsi="Times New Roman"/>
          <w:b/>
          <w:bCs/>
          <w:u w:val="single"/>
        </w:rPr>
        <w:t>19:30</w:t>
      </w:r>
      <w:r>
        <w:rPr>
          <w:rFonts w:ascii="Times New Roman" w:hAnsi="Times New Roman"/>
        </w:rPr>
        <w:t xml:space="preserve"> και στα πλαίσια του «</w:t>
      </w:r>
      <w:r>
        <w:rPr>
          <w:rFonts w:ascii="Times New Roman" w:hAnsi="Times New Roman"/>
          <w:lang w:val="en-US"/>
        </w:rPr>
        <w:t>General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English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for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All</w:t>
      </w:r>
      <w:r>
        <w:rPr>
          <w:rFonts w:ascii="Times New Roman" w:hAnsi="Times New Roman"/>
        </w:rPr>
        <w:t xml:space="preserve">!», η κα </w:t>
      </w:r>
      <w:proofErr w:type="spellStart"/>
      <w:r>
        <w:rPr>
          <w:rFonts w:ascii="Times New Roman" w:hAnsi="Times New Roman"/>
        </w:rPr>
        <w:t>Νικολαρέα</w:t>
      </w:r>
      <w:proofErr w:type="spellEnd"/>
      <w:r>
        <w:rPr>
          <w:rFonts w:ascii="Times New Roman" w:hAnsi="Times New Roman"/>
        </w:rPr>
        <w:t xml:space="preserve"> θα ασχοληθεί με το </w:t>
      </w:r>
      <w:r>
        <w:rPr>
          <w:rFonts w:ascii="Times New Roman" w:hAnsi="Times New Roman"/>
          <w:b/>
          <w:bCs/>
          <w:i/>
          <w:iCs/>
        </w:rPr>
        <w:t>τί είναι δίγλωσση ορολογία</w:t>
      </w:r>
      <w:r>
        <w:rPr>
          <w:rFonts w:ascii="Times New Roman" w:hAnsi="Times New Roman"/>
        </w:rPr>
        <w:t xml:space="preserve"> και </w:t>
      </w:r>
      <w:proofErr w:type="spellStart"/>
      <w:r>
        <w:rPr>
          <w:rFonts w:ascii="Times New Roman" w:hAnsi="Times New Roman"/>
        </w:rPr>
        <w:t>ποιές</w:t>
      </w:r>
      <w:proofErr w:type="spellEnd"/>
      <w:r>
        <w:rPr>
          <w:rFonts w:ascii="Times New Roman" w:hAnsi="Times New Roman"/>
        </w:rPr>
        <w:t xml:space="preserve"> δυσκολίες επέχει όταν εμπλέκονται «</w:t>
      </w:r>
      <w:r>
        <w:rPr>
          <w:rFonts w:ascii="Times New Roman" w:hAnsi="Times New Roman"/>
          <w:b/>
          <w:bCs/>
          <w:i/>
          <w:iCs/>
        </w:rPr>
        <w:t>αμφισημία</w:t>
      </w:r>
      <w:r>
        <w:rPr>
          <w:rFonts w:ascii="Times New Roman" w:hAnsi="Times New Roman"/>
        </w:rPr>
        <w:t>» και «</w:t>
      </w:r>
      <w:r>
        <w:rPr>
          <w:rFonts w:ascii="Times New Roman" w:hAnsi="Times New Roman"/>
          <w:b/>
          <w:bCs/>
          <w:i/>
          <w:iCs/>
        </w:rPr>
        <w:t>πολυσημία</w:t>
      </w:r>
      <w:r>
        <w:rPr>
          <w:rFonts w:ascii="Times New Roman" w:hAnsi="Times New Roman"/>
        </w:rPr>
        <w:t>» σε μία ή και στις δύο γλώσσες (π.χ. Αγγλικά: Ελληνικά).</w:t>
      </w:r>
    </w:p>
    <w:p w14:paraId="6B2EA1AA" w14:textId="77777777" w:rsidR="0034619A" w:rsidRDefault="0034619A">
      <w:pPr>
        <w:spacing w:after="0"/>
        <w:jc w:val="both"/>
        <w:rPr>
          <w:rFonts w:ascii="Times New Roman" w:hAnsi="Times New Roman"/>
        </w:rPr>
      </w:pPr>
    </w:p>
    <w:p w14:paraId="76FCEFB0" w14:textId="77777777" w:rsidR="0034619A" w:rsidRDefault="0073683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Θα προσπαθήσει, μέσα από συγκεκριμένα παραδείγματα </w:t>
      </w:r>
      <w:r>
        <w:rPr>
          <w:rFonts w:ascii="Times New Roman" w:hAnsi="Times New Roman"/>
        </w:rPr>
        <w:t>επιστημονικών όρων και τη χρήση λογικών βημάτων, να (</w:t>
      </w:r>
      <w:proofErr w:type="spellStart"/>
      <w:r>
        <w:rPr>
          <w:rFonts w:ascii="Times New Roman" w:hAnsi="Times New Roman"/>
        </w:rPr>
        <w:t>ανα</w:t>
      </w:r>
      <w:proofErr w:type="spellEnd"/>
      <w:r>
        <w:rPr>
          <w:rFonts w:ascii="Times New Roman" w:hAnsi="Times New Roman"/>
        </w:rPr>
        <w:t xml:space="preserve">)δείξει τρόπους εξεύρεσης, χρήσης και αποθήκευσης κατάλληλων όρων και στις δύο γλώσσες, βασισμένη, κατά πρώτον, στη </w:t>
      </w:r>
      <w:proofErr w:type="spellStart"/>
      <w:r>
        <w:rPr>
          <w:rFonts w:ascii="Times New Roman" w:hAnsi="Times New Roman"/>
        </w:rPr>
        <w:t>Μεταφρασεολογία</w:t>
      </w:r>
      <w:proofErr w:type="spellEnd"/>
      <w:r>
        <w:rPr>
          <w:rFonts w:ascii="Times New Roman" w:hAnsi="Times New Roman"/>
        </w:rPr>
        <w:t xml:space="preserve"> και, κατά δεύτερον, στη Λεξικογραφία.</w:t>
      </w:r>
    </w:p>
    <w:p w14:paraId="608439BB" w14:textId="77777777" w:rsidR="0034619A" w:rsidRDefault="0034619A">
      <w:pPr>
        <w:spacing w:after="0"/>
        <w:jc w:val="both"/>
        <w:rPr>
          <w:rFonts w:ascii="Times New Roman" w:hAnsi="Times New Roman"/>
        </w:rPr>
      </w:pPr>
    </w:p>
    <w:p w14:paraId="4BA7B272" w14:textId="77777777" w:rsidR="0034619A" w:rsidRDefault="00736838">
      <w:pPr>
        <w:spacing w:after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Αυτή η διάλεξη/συζήτηση έρχετ</w:t>
      </w:r>
      <w:r>
        <w:rPr>
          <w:rFonts w:ascii="Times New Roman" w:hAnsi="Times New Roman"/>
        </w:rPr>
        <w:t xml:space="preserve">αι μετά από το αίτημα φοιτητών/τριών και διοικητικού προσωπικού του Πανεπιστημίου Αιγαίου και ενός ευρύτερου κοινού που εργάζεται σε θέσεις ευθύνης, που έρχονται σε επαφή με αγγλόφωνο πληθυσμό και πρέπει να </w:t>
      </w:r>
      <w:proofErr w:type="spellStart"/>
      <w:r>
        <w:rPr>
          <w:rFonts w:ascii="Times New Roman" w:hAnsi="Times New Roman"/>
        </w:rPr>
        <w:t>χρησιμποποιήσουν</w:t>
      </w:r>
      <w:proofErr w:type="spellEnd"/>
      <w:r>
        <w:rPr>
          <w:rFonts w:ascii="Times New Roman" w:hAnsi="Times New Roman"/>
        </w:rPr>
        <w:t xml:space="preserve"> συγκεκριμένη ορολογία στα αγγλικ</w:t>
      </w:r>
      <w:r>
        <w:rPr>
          <w:rFonts w:ascii="Times New Roman" w:hAnsi="Times New Roman"/>
        </w:rPr>
        <w:t>ά.</w:t>
      </w:r>
    </w:p>
    <w:p w14:paraId="7B758E63" w14:textId="77777777" w:rsidR="0034619A" w:rsidRDefault="0034619A">
      <w:pPr>
        <w:spacing w:after="0"/>
        <w:jc w:val="both"/>
        <w:rPr>
          <w:rFonts w:ascii="Times New Roman" w:hAnsi="Times New Roman"/>
        </w:rPr>
      </w:pPr>
    </w:p>
    <w:p w14:paraId="67E45709" w14:textId="77777777" w:rsidR="0034619A" w:rsidRDefault="00736838">
      <w:pPr>
        <w:spacing w:after="0"/>
        <w:jc w:val="both"/>
      </w:pPr>
      <w:r>
        <w:rPr>
          <w:rFonts w:ascii="Times New Roman" w:hAnsi="Times New Roman"/>
        </w:rPr>
        <w:t xml:space="preserve">Η διάλεξη/συζήτηση προσφέρεται </w:t>
      </w:r>
      <w:r>
        <w:rPr>
          <w:rFonts w:ascii="Times New Roman" w:hAnsi="Times New Roman"/>
          <w:b/>
          <w:bCs/>
          <w:u w:val="single"/>
        </w:rPr>
        <w:t>μόνο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u w:val="single"/>
        </w:rPr>
        <w:t>διαδικτυακά</w:t>
      </w:r>
      <w:r>
        <w:rPr>
          <w:rFonts w:ascii="Times New Roman" w:hAnsi="Times New Roman"/>
        </w:rPr>
        <w:t xml:space="preserve"> και </w:t>
      </w:r>
      <w:r>
        <w:rPr>
          <w:rFonts w:ascii="Times New Roman" w:hAnsi="Times New Roman"/>
          <w:u w:val="single"/>
        </w:rPr>
        <w:t>δωρεάν</w:t>
      </w:r>
      <w:r>
        <w:rPr>
          <w:rFonts w:ascii="Times New Roman" w:hAnsi="Times New Roman"/>
        </w:rPr>
        <w:t xml:space="preserve"> στον σύνδεσμο </w:t>
      </w:r>
      <w:hyperlink r:id="rId6" w:history="1">
        <w:r>
          <w:rPr>
            <w:rStyle w:val="-"/>
            <w:rFonts w:ascii="Times New Roman" w:hAnsi="Times New Roman"/>
          </w:rPr>
          <w:t>https://aegean-gr.zoom.us/my/</w:t>
        </w:r>
        <w:r>
          <w:rPr>
            <w:rStyle w:val="-"/>
            <w:rFonts w:ascii="Times New Roman" w:hAnsi="Times New Roman"/>
            <w:b/>
            <w:bCs/>
          </w:rPr>
          <w:t>nikolarea</w:t>
        </w:r>
      </w:hyperlink>
      <w:r>
        <w:t xml:space="preserve"> </w:t>
      </w:r>
      <w:r>
        <w:rPr>
          <w:rFonts w:ascii="Times New Roman" w:hAnsi="Times New Roman"/>
        </w:rPr>
        <w:t xml:space="preserve">την προαναφερθείσα </w:t>
      </w:r>
      <w:proofErr w:type="spellStart"/>
      <w:r>
        <w:rPr>
          <w:rFonts w:ascii="Times New Roman" w:hAnsi="Times New Roman"/>
        </w:rPr>
        <w:t>ημ</w:t>
      </w:r>
      <w:proofErr w:type="spellEnd"/>
      <w:r>
        <w:rPr>
          <w:rFonts w:ascii="Times New Roman" w:hAnsi="Times New Roman"/>
        </w:rPr>
        <w:t>/</w:t>
      </w:r>
      <w:proofErr w:type="spellStart"/>
      <w:r>
        <w:rPr>
          <w:rFonts w:ascii="Times New Roman" w:hAnsi="Times New Roman"/>
        </w:rPr>
        <w:t>νία</w:t>
      </w:r>
      <w:proofErr w:type="spellEnd"/>
      <w:r>
        <w:rPr>
          <w:rFonts w:ascii="Times New Roman" w:hAnsi="Times New Roman"/>
        </w:rPr>
        <w:t xml:space="preserve"> και ώρα.</w:t>
      </w:r>
    </w:p>
    <w:p w14:paraId="3DEBE3D7" w14:textId="77777777" w:rsidR="0034619A" w:rsidRDefault="0034619A">
      <w:pPr>
        <w:spacing w:after="0"/>
        <w:jc w:val="both"/>
        <w:rPr>
          <w:rFonts w:ascii="Times New Roman" w:hAnsi="Times New Roman"/>
        </w:rPr>
      </w:pPr>
    </w:p>
    <w:p w14:paraId="1D907457" w14:textId="77777777" w:rsidR="0034619A" w:rsidRDefault="00736838">
      <w:pPr>
        <w:spacing w:after="0"/>
        <w:jc w:val="both"/>
      </w:pPr>
      <w:r>
        <w:rPr>
          <w:rFonts w:ascii="Times New Roman" w:hAnsi="Times New Roman"/>
        </w:rPr>
        <w:t xml:space="preserve">Επίσης, όσα άτομα θέλουν να </w:t>
      </w:r>
      <w:r>
        <w:rPr>
          <w:rFonts w:ascii="Times New Roman" w:hAnsi="Times New Roman"/>
        </w:rPr>
        <w:t xml:space="preserve">συμμετάσχουν σε αυτή τη διάλεξη/συζήτηση και έχουν δυσκολίες με </w:t>
      </w:r>
      <w:r>
        <w:rPr>
          <w:rFonts w:ascii="Times New Roman" w:hAnsi="Times New Roman"/>
          <w:i/>
          <w:iCs/>
        </w:rPr>
        <w:t xml:space="preserve">τη χρήση συγκεκριμένων όρων είτε από τα ελληνικά προς τα αγγλικά είτε </w:t>
      </w:r>
      <w:proofErr w:type="spellStart"/>
      <w:r>
        <w:rPr>
          <w:rFonts w:ascii="Times New Roman" w:hAnsi="Times New Roman"/>
          <w:i/>
          <w:iCs/>
        </w:rPr>
        <w:t>απο</w:t>
      </w:r>
      <w:proofErr w:type="spellEnd"/>
      <w:r>
        <w:rPr>
          <w:rFonts w:ascii="Times New Roman" w:hAnsi="Times New Roman"/>
          <w:i/>
          <w:iCs/>
        </w:rPr>
        <w:t xml:space="preserve"> τα αγγλικά στα ελληνικά</w:t>
      </w:r>
      <w:r>
        <w:rPr>
          <w:rFonts w:ascii="Times New Roman" w:hAnsi="Times New Roman"/>
        </w:rPr>
        <w:t xml:space="preserve">, μπορούν να στείλουν τα ερωτήματά τους στην κα </w:t>
      </w:r>
      <w:proofErr w:type="spellStart"/>
      <w:r>
        <w:rPr>
          <w:rFonts w:ascii="Times New Roman" w:hAnsi="Times New Roman"/>
        </w:rPr>
        <w:t>Νικολαρέα</w:t>
      </w:r>
      <w:proofErr w:type="spellEnd"/>
      <w:r>
        <w:rPr>
          <w:rFonts w:ascii="Times New Roman" w:hAnsi="Times New Roman"/>
        </w:rPr>
        <w:t xml:space="preserve"> στο</w:t>
      </w:r>
    </w:p>
    <w:p w14:paraId="49CC0126" w14:textId="77777777" w:rsidR="0034619A" w:rsidRDefault="00736838">
      <w:pPr>
        <w:spacing w:after="0"/>
        <w:jc w:val="both"/>
      </w:pPr>
      <w:hyperlink r:id="rId7" w:history="1">
        <w:r>
          <w:rPr>
            <w:rStyle w:val="-"/>
            <w:rFonts w:ascii="Times New Roman" w:hAnsi="Times New Roman"/>
            <w:lang w:val="en-US"/>
          </w:rPr>
          <w:t>anikolarea</w:t>
        </w:r>
        <w:r>
          <w:rPr>
            <w:rStyle w:val="-"/>
            <w:rFonts w:ascii="Times New Roman" w:hAnsi="Times New Roman"/>
          </w:rPr>
          <w:t>@</w:t>
        </w:r>
        <w:r>
          <w:rPr>
            <w:rStyle w:val="-"/>
            <w:rFonts w:ascii="Times New Roman" w:hAnsi="Times New Roman"/>
            <w:lang w:val="en-US"/>
          </w:rPr>
          <w:t>aegean</w:t>
        </w:r>
        <w:r>
          <w:rPr>
            <w:rStyle w:val="-"/>
            <w:rFonts w:ascii="Times New Roman" w:hAnsi="Times New Roman"/>
          </w:rPr>
          <w:t>.</w:t>
        </w:r>
        <w:r>
          <w:rPr>
            <w:rStyle w:val="-"/>
            <w:rFonts w:ascii="Times New Roman" w:hAnsi="Times New Roman"/>
            <w:lang w:val="en-US"/>
          </w:rPr>
          <w:t>gr</w:t>
        </w:r>
      </w:hyperlink>
      <w:r>
        <w:rPr>
          <w:rFonts w:ascii="Times New Roman" w:hAnsi="Times New Roman"/>
        </w:rPr>
        <w:t xml:space="preserve"> μέχρι το πρωί της Τετάρτης, 11 Μαρτίου 2026.</w:t>
      </w:r>
    </w:p>
    <w:p w14:paraId="3254FCF3" w14:textId="77777777" w:rsidR="0034619A" w:rsidRDefault="0034619A">
      <w:pPr>
        <w:spacing w:after="0"/>
        <w:jc w:val="both"/>
        <w:rPr>
          <w:rFonts w:ascii="Times New Roman" w:hAnsi="Times New Roman"/>
        </w:rPr>
      </w:pPr>
    </w:p>
    <w:p w14:paraId="0178D092" w14:textId="77777777" w:rsidR="0034619A" w:rsidRDefault="00736838">
      <w:pPr>
        <w:spacing w:after="0"/>
        <w:jc w:val="both"/>
      </w:pPr>
      <w:r>
        <w:rPr>
          <w:rFonts w:ascii="Times New Roman" w:hAnsi="Times New Roman"/>
        </w:rPr>
        <w:t xml:space="preserve">Τα αποτελέσματα αυτής της διάλεξης/συζήτησης θα καταχωρηθούν στο </w:t>
      </w:r>
      <w:r>
        <w:rPr>
          <w:rFonts w:ascii="Times New Roman" w:hAnsi="Times New Roman"/>
          <w:lang w:val="en-US"/>
        </w:rPr>
        <w:t>e</w:t>
      </w:r>
      <w:r>
        <w:rPr>
          <w:rFonts w:ascii="Times New Roman" w:hAnsi="Times New Roman"/>
        </w:rPr>
        <w:t>-</w:t>
      </w:r>
      <w:r>
        <w:rPr>
          <w:rFonts w:ascii="Times New Roman" w:hAnsi="Times New Roman"/>
          <w:lang w:val="en-US"/>
        </w:rPr>
        <w:t>class</w:t>
      </w:r>
      <w:r>
        <w:rPr>
          <w:rFonts w:ascii="Times New Roman" w:hAnsi="Times New Roman"/>
        </w:rPr>
        <w:t xml:space="preserve"> «</w:t>
      </w:r>
      <w:proofErr w:type="spellStart"/>
      <w:r>
        <w:rPr>
          <w:rFonts w:ascii="Times New Roman" w:hAnsi="Times New Roman"/>
          <w:lang w:val="en-US"/>
        </w:rPr>
        <w:t>Geneal</w:t>
      </w:r>
      <w:proofErr w:type="spellEnd"/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English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for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all</w:t>
      </w:r>
      <w:r>
        <w:rPr>
          <w:rFonts w:ascii="Times New Roman" w:hAnsi="Times New Roman"/>
        </w:rPr>
        <w:t xml:space="preserve">!» - </w:t>
      </w:r>
      <w:hyperlink r:id="rId8" w:history="1">
        <w:r>
          <w:rPr>
            <w:rStyle w:val="-"/>
            <w:rFonts w:ascii="Times New Roman" w:hAnsi="Times New Roman"/>
          </w:rPr>
          <w:t>https://eclass.aegean.gr/courses/GEO-OTHER369/</w:t>
        </w:r>
      </w:hyperlink>
      <w:r>
        <w:t xml:space="preserve"> - </w:t>
      </w:r>
      <w:r>
        <w:rPr>
          <w:rFonts w:ascii="Times New Roman" w:hAnsi="Times New Roman"/>
        </w:rPr>
        <w:t>μετά από μερικές μέρες.</w:t>
      </w:r>
    </w:p>
    <w:p w14:paraId="12E61FCC" w14:textId="77777777" w:rsidR="0034619A" w:rsidRDefault="0034619A">
      <w:pPr>
        <w:spacing w:after="0"/>
        <w:jc w:val="both"/>
        <w:rPr>
          <w:rFonts w:ascii="Times New Roman" w:hAnsi="Times New Roman"/>
        </w:rPr>
      </w:pPr>
    </w:p>
    <w:p w14:paraId="215E95C7" w14:textId="77777777" w:rsidR="0034619A" w:rsidRDefault="00736838">
      <w:pPr>
        <w:spacing w:after="0"/>
        <w:jc w:val="both"/>
      </w:pPr>
      <w:r>
        <w:rPr>
          <w:rFonts w:ascii="Times New Roman" w:hAnsi="Times New Roman"/>
        </w:rPr>
        <w:t>Εάν χρειαστεί, αυτή η διάλεξη/συζήτηση θα συνεχιστεί τη Τετάρτη, τη 18</w:t>
      </w:r>
      <w:r>
        <w:rPr>
          <w:rFonts w:ascii="Times New Roman" w:hAnsi="Times New Roman"/>
          <w:vertAlign w:val="superscript"/>
        </w:rPr>
        <w:t>η</w:t>
      </w:r>
      <w:r>
        <w:rPr>
          <w:rFonts w:ascii="Times New Roman" w:hAnsi="Times New Roman"/>
        </w:rPr>
        <w:t xml:space="preserve"> Μαρτίου 2026, την ίδια ώρα και στον ίδιο σύνδεσμο (δηλ. </w:t>
      </w:r>
      <w:hyperlink r:id="rId9" w:history="1">
        <w:r>
          <w:rPr>
            <w:rStyle w:val="-"/>
            <w:rFonts w:ascii="Times New Roman" w:hAnsi="Times New Roman"/>
          </w:rPr>
          <w:t>https://aegean-gr.zoom.us/my/</w:t>
        </w:r>
        <w:r>
          <w:rPr>
            <w:rStyle w:val="-"/>
            <w:rFonts w:ascii="Times New Roman" w:hAnsi="Times New Roman"/>
            <w:b/>
            <w:bCs/>
          </w:rPr>
          <w:t>nikolarea</w:t>
        </w:r>
      </w:hyperlink>
      <w:r>
        <w:t>).</w:t>
      </w:r>
    </w:p>
    <w:sectPr w:rsidR="0034619A">
      <w:pgSz w:w="11906" w:h="16838"/>
      <w:pgMar w:top="1440" w:right="180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0AA73C" w14:textId="77777777" w:rsidR="00000000" w:rsidRDefault="00736838">
      <w:pPr>
        <w:spacing w:after="0"/>
      </w:pPr>
      <w:r>
        <w:separator/>
      </w:r>
    </w:p>
  </w:endnote>
  <w:endnote w:type="continuationSeparator" w:id="0">
    <w:p w14:paraId="0578D1FB" w14:textId="77777777" w:rsidR="00000000" w:rsidRDefault="0073683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altName w:val="Calibri"/>
    <w:charset w:val="00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A4A8E7" w14:textId="77777777" w:rsidR="00000000" w:rsidRDefault="00736838">
      <w:pPr>
        <w:spacing w:after="0"/>
      </w:pPr>
      <w:r>
        <w:rPr>
          <w:color w:val="000000"/>
        </w:rPr>
        <w:separator/>
      </w:r>
    </w:p>
  </w:footnote>
  <w:footnote w:type="continuationSeparator" w:id="0">
    <w:p w14:paraId="570CB878" w14:textId="77777777" w:rsidR="00000000" w:rsidRDefault="00736838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34619A"/>
    <w:rsid w:val="0034619A"/>
    <w:rsid w:val="007368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F5E60F"/>
  <w15:docId w15:val="{3733F89D-A04F-467D-AD7A-179025F89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ptos" w:eastAsia="Aptos" w:hAnsi="Aptos" w:cs="Times New Roman"/>
        <w:kern w:val="3"/>
        <w:sz w:val="22"/>
        <w:szCs w:val="22"/>
        <w:lang w:val="el-GR" w:eastAsia="en-US" w:bidi="ar-SA"/>
      </w:rPr>
    </w:rPrDefault>
    <w:pPrDefault>
      <w:pPr>
        <w:autoSpaceDN w:val="0"/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uppressAutoHyphens/>
    </w:pPr>
  </w:style>
  <w:style w:type="paragraph" w:styleId="1">
    <w:name w:val="heading 1"/>
    <w:basedOn w:val="a"/>
    <w:next w:val="a"/>
    <w:uiPriority w:val="9"/>
    <w:qFormat/>
    <w:pPr>
      <w:keepNext/>
      <w:keepLines/>
      <w:spacing w:before="360" w:after="80"/>
      <w:outlineLvl w:val="0"/>
    </w:pPr>
    <w:rPr>
      <w:rFonts w:ascii="Aptos Display" w:eastAsia="Times New Roman" w:hAnsi="Aptos Display"/>
      <w:color w:val="0F4761"/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160" w:after="80"/>
      <w:outlineLvl w:val="1"/>
    </w:pPr>
    <w:rPr>
      <w:rFonts w:ascii="Aptos Display" w:eastAsia="Times New Roman" w:hAnsi="Aptos Display"/>
      <w:color w:val="0F4761"/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160" w:after="80"/>
      <w:outlineLvl w:val="2"/>
    </w:pPr>
    <w:rPr>
      <w:rFonts w:eastAsia="Times New Roman"/>
      <w:color w:val="0F4761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80" w:after="40"/>
      <w:outlineLvl w:val="3"/>
    </w:pPr>
    <w:rPr>
      <w:rFonts w:eastAsia="Times New Roman"/>
      <w:i/>
      <w:iCs/>
      <w:color w:val="0F4761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80" w:after="40"/>
      <w:outlineLvl w:val="4"/>
    </w:pPr>
    <w:rPr>
      <w:rFonts w:eastAsia="Times New Roman"/>
      <w:color w:val="0F4761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40" w:after="0"/>
      <w:outlineLvl w:val="5"/>
    </w:pPr>
    <w:rPr>
      <w:rFonts w:eastAsia="Times New Roman"/>
      <w:i/>
      <w:iCs/>
      <w:color w:val="595959"/>
    </w:rPr>
  </w:style>
  <w:style w:type="paragraph" w:styleId="7">
    <w:name w:val="heading 7"/>
    <w:basedOn w:val="a"/>
    <w:next w:val="a"/>
    <w:pPr>
      <w:keepNext/>
      <w:keepLines/>
      <w:spacing w:before="40" w:after="0"/>
      <w:outlineLvl w:val="6"/>
    </w:pPr>
    <w:rPr>
      <w:rFonts w:eastAsia="Times New Roman"/>
      <w:color w:val="595959"/>
    </w:rPr>
  </w:style>
  <w:style w:type="paragraph" w:styleId="8">
    <w:name w:val="heading 8"/>
    <w:basedOn w:val="a"/>
    <w:next w:val="a"/>
    <w:pPr>
      <w:keepNext/>
      <w:keepLines/>
      <w:spacing w:after="0"/>
      <w:outlineLvl w:val="7"/>
    </w:pPr>
    <w:rPr>
      <w:rFonts w:eastAsia="Times New Roman"/>
      <w:i/>
      <w:iCs/>
      <w:color w:val="272727"/>
    </w:rPr>
  </w:style>
  <w:style w:type="paragraph" w:styleId="9">
    <w:name w:val="heading 9"/>
    <w:basedOn w:val="a"/>
    <w:next w:val="a"/>
    <w:pPr>
      <w:keepNext/>
      <w:keepLines/>
      <w:spacing w:after="0"/>
      <w:outlineLvl w:val="8"/>
    </w:pPr>
    <w:rPr>
      <w:rFonts w:eastAsia="Times New Roman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rPr>
      <w:rFonts w:ascii="Aptos Display" w:eastAsia="Times New Roman" w:hAnsi="Aptos Display" w:cs="Times New Roman"/>
      <w:color w:val="0F4761"/>
      <w:sz w:val="40"/>
      <w:szCs w:val="40"/>
    </w:rPr>
  </w:style>
  <w:style w:type="character" w:customStyle="1" w:styleId="Heading2Char">
    <w:name w:val="Heading 2 Char"/>
    <w:basedOn w:val="a0"/>
    <w:rPr>
      <w:rFonts w:ascii="Aptos Display" w:eastAsia="Times New Roman" w:hAnsi="Aptos Display" w:cs="Times New Roman"/>
      <w:color w:val="0F4761"/>
      <w:sz w:val="32"/>
      <w:szCs w:val="32"/>
    </w:rPr>
  </w:style>
  <w:style w:type="character" w:customStyle="1" w:styleId="Heading3Char">
    <w:name w:val="Heading 3 Char"/>
    <w:basedOn w:val="a0"/>
    <w:rPr>
      <w:rFonts w:eastAsia="Times New Roman" w:cs="Times New Roman"/>
      <w:color w:val="0F4761"/>
      <w:sz w:val="28"/>
      <w:szCs w:val="28"/>
    </w:rPr>
  </w:style>
  <w:style w:type="character" w:customStyle="1" w:styleId="Heading4Char">
    <w:name w:val="Heading 4 Char"/>
    <w:basedOn w:val="a0"/>
    <w:rPr>
      <w:rFonts w:eastAsia="Times New Roman" w:cs="Times New Roman"/>
      <w:i/>
      <w:iCs/>
      <w:color w:val="0F4761"/>
    </w:rPr>
  </w:style>
  <w:style w:type="character" w:customStyle="1" w:styleId="Heading5Char">
    <w:name w:val="Heading 5 Char"/>
    <w:basedOn w:val="a0"/>
    <w:rPr>
      <w:rFonts w:eastAsia="Times New Roman" w:cs="Times New Roman"/>
      <w:color w:val="0F4761"/>
    </w:rPr>
  </w:style>
  <w:style w:type="character" w:customStyle="1" w:styleId="Heading6Char">
    <w:name w:val="Heading 6 Char"/>
    <w:basedOn w:val="a0"/>
    <w:rPr>
      <w:rFonts w:eastAsia="Times New Roman" w:cs="Times New Roman"/>
      <w:i/>
      <w:iCs/>
      <w:color w:val="595959"/>
    </w:rPr>
  </w:style>
  <w:style w:type="character" w:customStyle="1" w:styleId="Heading7Char">
    <w:name w:val="Heading 7 Char"/>
    <w:basedOn w:val="a0"/>
    <w:rPr>
      <w:rFonts w:eastAsia="Times New Roman" w:cs="Times New Roman"/>
      <w:color w:val="595959"/>
    </w:rPr>
  </w:style>
  <w:style w:type="character" w:customStyle="1" w:styleId="Heading8Char">
    <w:name w:val="Heading 8 Char"/>
    <w:basedOn w:val="a0"/>
    <w:rPr>
      <w:rFonts w:eastAsia="Times New Roman" w:cs="Times New Roman"/>
      <w:i/>
      <w:iCs/>
      <w:color w:val="272727"/>
    </w:rPr>
  </w:style>
  <w:style w:type="character" w:customStyle="1" w:styleId="Heading9Char">
    <w:name w:val="Heading 9 Char"/>
    <w:basedOn w:val="a0"/>
    <w:rPr>
      <w:rFonts w:eastAsia="Times New Roman" w:cs="Times New Roman"/>
      <w:color w:val="272727"/>
    </w:rPr>
  </w:style>
  <w:style w:type="paragraph" w:styleId="a3">
    <w:name w:val="Title"/>
    <w:basedOn w:val="a"/>
    <w:next w:val="a"/>
    <w:uiPriority w:val="10"/>
    <w:qFormat/>
    <w:pPr>
      <w:spacing w:after="80"/>
      <w:contextualSpacing/>
    </w:pPr>
    <w:rPr>
      <w:rFonts w:ascii="Aptos Display" w:eastAsia="Times New Roman" w:hAnsi="Aptos Display"/>
      <w:spacing w:val="-10"/>
      <w:sz w:val="56"/>
      <w:szCs w:val="56"/>
    </w:rPr>
  </w:style>
  <w:style w:type="character" w:customStyle="1" w:styleId="TitleChar">
    <w:name w:val="Title Char"/>
    <w:basedOn w:val="a0"/>
    <w:rPr>
      <w:rFonts w:ascii="Aptos Display" w:eastAsia="Times New Roman" w:hAnsi="Aptos Display" w:cs="Times New Roman"/>
      <w:spacing w:val="-10"/>
      <w:kern w:val="3"/>
      <w:sz w:val="56"/>
      <w:szCs w:val="56"/>
    </w:rPr>
  </w:style>
  <w:style w:type="paragraph" w:styleId="a4">
    <w:name w:val="Subtitle"/>
    <w:basedOn w:val="a"/>
    <w:next w:val="a"/>
    <w:uiPriority w:val="11"/>
    <w:qFormat/>
    <w:rPr>
      <w:rFonts w:eastAsia="Times New Roman"/>
      <w:color w:val="595959"/>
      <w:spacing w:val="15"/>
      <w:sz w:val="28"/>
      <w:szCs w:val="28"/>
    </w:rPr>
  </w:style>
  <w:style w:type="character" w:customStyle="1" w:styleId="SubtitleChar">
    <w:name w:val="Subtitle Char"/>
    <w:basedOn w:val="a0"/>
    <w:rPr>
      <w:rFonts w:eastAsia="Times New Roman" w:cs="Times New Roman"/>
      <w:color w:val="595959"/>
      <w:spacing w:val="15"/>
      <w:sz w:val="28"/>
      <w:szCs w:val="28"/>
    </w:rPr>
  </w:style>
  <w:style w:type="paragraph" w:styleId="a5">
    <w:name w:val="Quote"/>
    <w:basedOn w:val="a"/>
    <w:next w:val="a"/>
    <w:pPr>
      <w:spacing w:before="160"/>
      <w:jc w:val="center"/>
    </w:pPr>
    <w:rPr>
      <w:i/>
      <w:iCs/>
      <w:color w:val="404040"/>
    </w:rPr>
  </w:style>
  <w:style w:type="character" w:customStyle="1" w:styleId="QuoteChar">
    <w:name w:val="Quote Char"/>
    <w:basedOn w:val="a0"/>
    <w:rPr>
      <w:i/>
      <w:iCs/>
      <w:color w:val="404040"/>
    </w:rPr>
  </w:style>
  <w:style w:type="paragraph" w:styleId="a6">
    <w:name w:val="List Paragraph"/>
    <w:basedOn w:val="a"/>
    <w:pPr>
      <w:ind w:left="720"/>
      <w:contextualSpacing/>
    </w:pPr>
  </w:style>
  <w:style w:type="character" w:styleId="a7">
    <w:name w:val="Intense Emphasis"/>
    <w:basedOn w:val="a0"/>
    <w:rPr>
      <w:i/>
      <w:iCs/>
      <w:color w:val="0F4761"/>
    </w:rPr>
  </w:style>
  <w:style w:type="paragraph" w:styleId="a8">
    <w:name w:val="Intense Quote"/>
    <w:basedOn w:val="a"/>
    <w:next w:val="a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IntenseQuoteChar">
    <w:name w:val="Intense Quote Char"/>
    <w:basedOn w:val="a0"/>
    <w:rPr>
      <w:i/>
      <w:iCs/>
      <w:color w:val="0F4761"/>
    </w:rPr>
  </w:style>
  <w:style w:type="character" w:styleId="a9">
    <w:name w:val="Intense Reference"/>
    <w:basedOn w:val="a0"/>
    <w:rPr>
      <w:b/>
      <w:bCs/>
      <w:smallCaps/>
      <w:color w:val="0F4761"/>
      <w:spacing w:val="5"/>
    </w:rPr>
  </w:style>
  <w:style w:type="character" w:styleId="-">
    <w:name w:val="Hyperlink"/>
    <w:basedOn w:val="a0"/>
    <w:rPr>
      <w:color w:val="467886"/>
      <w:u w:val="single"/>
    </w:rPr>
  </w:style>
  <w:style w:type="character" w:styleId="aa">
    <w:name w:val="Unresolved Mention"/>
    <w:basedOn w:val="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lass.aegean.gr/courses/GEO-OTHER369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anikolarea@aegean.g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aegean-gr.zoom.us/my/nikolarea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s://aegean-gr.zoom.us/my/nikolarea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313</Words>
  <Characters>1691</Characters>
  <Application>Microsoft Office Word</Application>
  <DocSecurity>0</DocSecurity>
  <Lines>14</Lines>
  <Paragraphs>3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AIKATERINI NIKOLAREA</dc:creator>
  <dc:description/>
  <cp:lastModifiedBy>Tzekou Dora</cp:lastModifiedBy>
  <cp:revision>2</cp:revision>
  <dcterms:created xsi:type="dcterms:W3CDTF">2026-03-09T11:26:00Z</dcterms:created>
  <dcterms:modified xsi:type="dcterms:W3CDTF">2026-03-09T11:26:00Z</dcterms:modified>
</cp:coreProperties>
</file>